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266" w:rsidRDefault="00997266" w:rsidP="00997266">
      <w:pPr>
        <w:ind w:left="720" w:hanging="360"/>
      </w:pPr>
      <w:r w:rsidRPr="00997266">
        <w:drawing>
          <wp:inline distT="0" distB="0" distL="0" distR="0" wp14:anchorId="6D07ECE6" wp14:editId="32CC4A11">
            <wp:extent cx="5943600" cy="88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66" w:rsidRDefault="00997266" w:rsidP="00997266">
      <w:pPr>
        <w:pStyle w:val="Default"/>
      </w:pPr>
    </w:p>
    <w:p w:rsidR="00997266" w:rsidRPr="00997266" w:rsidRDefault="00997266" w:rsidP="00997266">
      <w:pPr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  <w:r w:rsidRPr="00997266">
        <w:rPr>
          <w:rFonts w:ascii="Arial" w:hAnsi="Arial" w:cs="Arial"/>
          <w:b/>
          <w:bCs/>
          <w:sz w:val="24"/>
          <w:szCs w:val="24"/>
        </w:rPr>
        <w:t>Youth Suicide: Early Detection of Warning Signs and Identifying Risk Factors</w:t>
      </w:r>
      <w:r w:rsidRPr="00997266">
        <w:rPr>
          <w:rFonts w:ascii="Arial" w:hAnsi="Arial" w:cs="Arial"/>
          <w:b/>
          <w:bCs/>
          <w:sz w:val="24"/>
          <w:szCs w:val="24"/>
        </w:rPr>
        <w:t xml:space="preserve"> Webinar</w:t>
      </w:r>
    </w:p>
    <w:p w:rsidR="00BC2FAC" w:rsidRDefault="00BC2FAC" w:rsidP="00997266">
      <w:pPr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</w:p>
    <w:p w:rsidR="00997266" w:rsidRPr="00997266" w:rsidRDefault="00997266" w:rsidP="00997266">
      <w:pPr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Delivered Live: </w:t>
      </w:r>
      <w:r w:rsidRPr="00997266">
        <w:rPr>
          <w:rFonts w:ascii="Arial" w:hAnsi="Arial" w:cs="Arial"/>
          <w:sz w:val="24"/>
          <w:szCs w:val="24"/>
        </w:rPr>
        <w:t>Wednesday, August 14, 2019</w:t>
      </w:r>
    </w:p>
    <w:p w:rsidR="00997266" w:rsidRDefault="00997266" w:rsidP="00997266">
      <w:pPr>
        <w:spacing w:after="0" w:line="240" w:lineRule="auto"/>
        <w:ind w:left="72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Recording Available:</w:t>
      </w:r>
      <w:r w:rsidR="00BC2FAC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BC2FAC" w:rsidRPr="00396ED7">
          <w:rPr>
            <w:rStyle w:val="Hyperlink"/>
            <w:rFonts w:ascii="Arial" w:hAnsi="Arial" w:cs="Arial"/>
            <w:sz w:val="24"/>
            <w:szCs w:val="24"/>
          </w:rPr>
          <w:t>https://youtu.be/cAz6LYqCbiI</w:t>
        </w:r>
      </w:hyperlink>
      <w:r w:rsidR="00BC2FAC">
        <w:rPr>
          <w:rFonts w:ascii="Arial" w:hAnsi="Arial" w:cs="Arial"/>
          <w:sz w:val="24"/>
          <w:szCs w:val="24"/>
        </w:rPr>
        <w:t xml:space="preserve"> </w:t>
      </w:r>
    </w:p>
    <w:p w:rsidR="00997266" w:rsidRDefault="00997266" w:rsidP="00997266">
      <w:pPr>
        <w:ind w:left="720" w:hanging="360"/>
        <w:rPr>
          <w:rFonts w:ascii="Arial" w:hAnsi="Arial" w:cs="Arial"/>
          <w:sz w:val="24"/>
          <w:szCs w:val="24"/>
        </w:rPr>
      </w:pPr>
    </w:p>
    <w:p w:rsidR="00997266" w:rsidRPr="00997266" w:rsidRDefault="00997266" w:rsidP="00997266">
      <w:pPr>
        <w:ind w:left="720" w:hanging="360"/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>Resources with Links from Presentation</w:t>
      </w:r>
    </w:p>
    <w:p w:rsidR="006C07FF" w:rsidRPr="00997266" w:rsidRDefault="00AD49EF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>SAMHSA – Preventing Suicide: A Toolkit for High Schools –</w:t>
      </w:r>
      <w:r w:rsidR="002D727A" w:rsidRPr="00997266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2D727A" w:rsidRPr="00997266">
          <w:rPr>
            <w:rStyle w:val="Hyperlink"/>
            <w:rFonts w:ascii="Arial" w:hAnsi="Arial" w:cs="Arial"/>
            <w:sz w:val="24"/>
            <w:szCs w:val="24"/>
          </w:rPr>
          <w:t>https://store.samhsa.gov/system/files/sma12-4669.pdf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Suicide Prevention Resource Center – </w:t>
      </w:r>
      <w:hyperlink r:id="rId8" w:history="1">
        <w:r w:rsidRPr="00997266">
          <w:rPr>
            <w:rStyle w:val="Hyperlink"/>
            <w:rFonts w:ascii="Arial" w:hAnsi="Arial" w:cs="Arial"/>
            <w:sz w:val="24"/>
            <w:szCs w:val="24"/>
          </w:rPr>
          <w:t>https://www.sprc.org/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Collaborative for Academic, Social, and Emotional Learning (CASEL) – </w:t>
      </w:r>
      <w:hyperlink r:id="rId9" w:history="1">
        <w:r w:rsidRPr="00997266">
          <w:rPr>
            <w:rStyle w:val="Hyperlink"/>
            <w:rFonts w:ascii="Arial" w:hAnsi="Arial" w:cs="Arial"/>
            <w:sz w:val="24"/>
            <w:szCs w:val="24"/>
          </w:rPr>
          <w:t>https://casel.org/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Trauma Loss Coalitions for Youth Program @ Rutgers – </w:t>
      </w:r>
      <w:hyperlink r:id="rId10" w:history="1">
        <w:r w:rsidRPr="00997266">
          <w:rPr>
            <w:rStyle w:val="Hyperlink"/>
            <w:rFonts w:ascii="Arial" w:hAnsi="Arial" w:cs="Arial"/>
            <w:sz w:val="24"/>
            <w:szCs w:val="24"/>
          </w:rPr>
          <w:t>https://tlc4teens.org/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American Foundation for Suicide Prevention – </w:t>
      </w:r>
      <w:hyperlink r:id="rId11" w:history="1">
        <w:r w:rsidRPr="00997266">
          <w:rPr>
            <w:rStyle w:val="Hyperlink"/>
            <w:rFonts w:ascii="Arial" w:hAnsi="Arial" w:cs="Arial"/>
            <w:sz w:val="24"/>
            <w:szCs w:val="24"/>
          </w:rPr>
          <w:t>https://afsp.org/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The Trevor Project – </w:t>
      </w:r>
      <w:hyperlink r:id="rId12" w:history="1">
        <w:r w:rsidRPr="00997266">
          <w:rPr>
            <w:rStyle w:val="Hyperlink"/>
            <w:rFonts w:ascii="Arial" w:hAnsi="Arial" w:cs="Arial"/>
            <w:sz w:val="24"/>
            <w:szCs w:val="24"/>
          </w:rPr>
          <w:t>https://www.thetrevorproject.org/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Society for the Prevention of Teen Suicide – </w:t>
      </w:r>
      <w:hyperlink r:id="rId13" w:history="1">
        <w:r w:rsidRPr="00997266">
          <w:rPr>
            <w:rStyle w:val="Hyperlink"/>
            <w:rFonts w:ascii="Arial" w:hAnsi="Arial" w:cs="Arial"/>
            <w:sz w:val="24"/>
            <w:szCs w:val="24"/>
          </w:rPr>
          <w:t>https://www.sptsusa.org/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Trans Lifeline – </w:t>
      </w:r>
      <w:hyperlink r:id="rId14" w:history="1">
        <w:r w:rsidRPr="00997266">
          <w:rPr>
            <w:rStyle w:val="Hyperlink"/>
            <w:rFonts w:ascii="Arial" w:hAnsi="Arial" w:cs="Arial"/>
            <w:sz w:val="24"/>
            <w:szCs w:val="24"/>
          </w:rPr>
          <w:t>https://translifeline.org/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>2</w:t>
      </w:r>
      <w:r w:rsidRPr="00997266">
        <w:rPr>
          <w:rFonts w:ascii="Arial" w:hAnsi="Arial" w:cs="Arial"/>
          <w:sz w:val="24"/>
          <w:szCs w:val="24"/>
          <w:vertAlign w:val="superscript"/>
        </w:rPr>
        <w:t>nd</w:t>
      </w:r>
      <w:r w:rsidRPr="00997266">
        <w:rPr>
          <w:rFonts w:ascii="Arial" w:hAnsi="Arial" w:cs="Arial"/>
          <w:sz w:val="24"/>
          <w:szCs w:val="24"/>
        </w:rPr>
        <w:t xml:space="preserve"> Floor – </w:t>
      </w:r>
      <w:hyperlink r:id="rId15" w:history="1">
        <w:r w:rsidRPr="00997266">
          <w:rPr>
            <w:rStyle w:val="Hyperlink"/>
            <w:rFonts w:ascii="Arial" w:hAnsi="Arial" w:cs="Arial"/>
            <w:sz w:val="24"/>
            <w:szCs w:val="24"/>
          </w:rPr>
          <w:t>https://www.2ndfloor.org/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New Jersey Suicide Prevention </w:t>
      </w:r>
      <w:proofErr w:type="spellStart"/>
      <w:r w:rsidR="000A6A0F" w:rsidRPr="00997266">
        <w:rPr>
          <w:rFonts w:ascii="Arial" w:hAnsi="Arial" w:cs="Arial"/>
          <w:sz w:val="24"/>
          <w:szCs w:val="24"/>
        </w:rPr>
        <w:t>Hopeline</w:t>
      </w:r>
      <w:proofErr w:type="spellEnd"/>
      <w:r w:rsidR="000A6A0F" w:rsidRPr="00997266">
        <w:rPr>
          <w:rFonts w:ascii="Arial" w:hAnsi="Arial" w:cs="Arial"/>
          <w:sz w:val="24"/>
          <w:szCs w:val="24"/>
        </w:rPr>
        <w:t xml:space="preserve"> </w:t>
      </w:r>
      <w:r w:rsidRPr="00997266">
        <w:rPr>
          <w:rFonts w:ascii="Arial" w:hAnsi="Arial" w:cs="Arial"/>
          <w:sz w:val="24"/>
          <w:szCs w:val="24"/>
        </w:rPr>
        <w:t xml:space="preserve">– </w:t>
      </w:r>
      <w:hyperlink r:id="rId16" w:history="1">
        <w:r w:rsidR="000A6A0F" w:rsidRPr="00997266">
          <w:rPr>
            <w:rStyle w:val="Hyperlink"/>
            <w:rFonts w:ascii="Arial" w:hAnsi="Arial" w:cs="Arial"/>
            <w:sz w:val="24"/>
            <w:szCs w:val="24"/>
          </w:rPr>
          <w:t>http://www.njhopeline.com/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National Suicide Prevention Lifeline </w:t>
      </w:r>
      <w:r w:rsidR="000A6A0F" w:rsidRPr="00997266">
        <w:rPr>
          <w:rFonts w:ascii="Arial" w:hAnsi="Arial" w:cs="Arial"/>
          <w:sz w:val="24"/>
          <w:szCs w:val="24"/>
        </w:rPr>
        <w:t xml:space="preserve">– </w:t>
      </w:r>
      <w:hyperlink r:id="rId17" w:history="1">
        <w:r w:rsidR="000A6A0F" w:rsidRPr="00997266">
          <w:rPr>
            <w:rStyle w:val="Hyperlink"/>
            <w:rFonts w:ascii="Arial" w:hAnsi="Arial" w:cs="Arial"/>
            <w:sz w:val="24"/>
            <w:szCs w:val="24"/>
          </w:rPr>
          <w:t>https://suicidepreventionlifeline.org/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Crisis Text Line </w:t>
      </w:r>
      <w:r w:rsidR="000A6A0F" w:rsidRPr="00997266">
        <w:rPr>
          <w:rFonts w:ascii="Arial" w:hAnsi="Arial" w:cs="Arial"/>
          <w:sz w:val="24"/>
          <w:szCs w:val="24"/>
        </w:rPr>
        <w:t xml:space="preserve">– </w:t>
      </w:r>
      <w:hyperlink r:id="rId18" w:history="1">
        <w:r w:rsidR="000A6A0F" w:rsidRPr="00997266">
          <w:rPr>
            <w:rStyle w:val="Hyperlink"/>
            <w:rFonts w:ascii="Arial" w:hAnsi="Arial" w:cs="Arial"/>
            <w:sz w:val="24"/>
            <w:szCs w:val="24"/>
          </w:rPr>
          <w:t>https://www.crisistextline.org/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National Child Traumatic Stress Network </w:t>
      </w:r>
      <w:r w:rsidR="000A6A0F" w:rsidRPr="00997266">
        <w:rPr>
          <w:rFonts w:ascii="Arial" w:hAnsi="Arial" w:cs="Arial"/>
          <w:sz w:val="24"/>
          <w:szCs w:val="24"/>
        </w:rPr>
        <w:t xml:space="preserve">– </w:t>
      </w:r>
      <w:hyperlink r:id="rId19" w:history="1">
        <w:r w:rsidR="000A6A0F" w:rsidRPr="00997266">
          <w:rPr>
            <w:rStyle w:val="Hyperlink"/>
            <w:rFonts w:ascii="Arial" w:hAnsi="Arial" w:cs="Arial"/>
            <w:sz w:val="24"/>
            <w:szCs w:val="24"/>
          </w:rPr>
          <w:t>https://www.nctsn.org/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>American Association of Suicidology</w:t>
      </w:r>
      <w:r w:rsidR="000A6A0F" w:rsidRPr="00997266">
        <w:rPr>
          <w:rFonts w:ascii="Arial" w:hAnsi="Arial" w:cs="Arial"/>
          <w:sz w:val="24"/>
          <w:szCs w:val="24"/>
        </w:rPr>
        <w:t xml:space="preserve"> – </w:t>
      </w:r>
      <w:hyperlink r:id="rId20" w:history="1">
        <w:r w:rsidR="000A6A0F" w:rsidRPr="00997266">
          <w:rPr>
            <w:rStyle w:val="Hyperlink"/>
            <w:rFonts w:ascii="Arial" w:hAnsi="Arial" w:cs="Arial"/>
            <w:sz w:val="24"/>
            <w:szCs w:val="24"/>
          </w:rPr>
          <w:t>https://suicidology.org/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Centers for Disease Control and Prevention </w:t>
      </w:r>
      <w:r w:rsidR="000A6A0F" w:rsidRPr="00997266">
        <w:rPr>
          <w:rFonts w:ascii="Arial" w:hAnsi="Arial" w:cs="Arial"/>
          <w:sz w:val="24"/>
          <w:szCs w:val="24"/>
        </w:rPr>
        <w:t xml:space="preserve">– </w:t>
      </w:r>
      <w:hyperlink r:id="rId21" w:history="1">
        <w:r w:rsidR="000A6A0F" w:rsidRPr="00997266">
          <w:rPr>
            <w:rStyle w:val="Hyperlink"/>
            <w:rFonts w:ascii="Arial" w:hAnsi="Arial" w:cs="Arial"/>
            <w:sz w:val="24"/>
            <w:szCs w:val="24"/>
          </w:rPr>
          <w:t>https://www.cdc.gov/</w:t>
        </w:r>
      </w:hyperlink>
    </w:p>
    <w:p w:rsidR="002D727A" w:rsidRPr="00997266" w:rsidRDefault="002D727A" w:rsidP="0099726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97266">
        <w:rPr>
          <w:rFonts w:ascii="Arial" w:hAnsi="Arial" w:cs="Arial"/>
          <w:sz w:val="24"/>
          <w:szCs w:val="24"/>
        </w:rPr>
        <w:t xml:space="preserve">World Health Organization </w:t>
      </w:r>
      <w:r w:rsidR="000A6A0F" w:rsidRPr="00997266">
        <w:rPr>
          <w:rFonts w:ascii="Arial" w:hAnsi="Arial" w:cs="Arial"/>
          <w:sz w:val="24"/>
          <w:szCs w:val="24"/>
        </w:rPr>
        <w:t>–</w:t>
      </w:r>
      <w:r w:rsidRPr="00997266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0A6A0F" w:rsidRPr="00997266">
          <w:rPr>
            <w:rStyle w:val="Hyperlink"/>
            <w:rFonts w:ascii="Arial" w:hAnsi="Arial" w:cs="Arial"/>
            <w:sz w:val="24"/>
            <w:szCs w:val="24"/>
          </w:rPr>
          <w:t>https://www.who.int/</w:t>
        </w:r>
      </w:hyperlink>
    </w:p>
    <w:sectPr w:rsidR="002D727A" w:rsidRPr="00997266" w:rsidSect="0099726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0763B"/>
    <w:multiLevelType w:val="hybridMultilevel"/>
    <w:tmpl w:val="1FCAF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B0D22"/>
    <w:multiLevelType w:val="hybridMultilevel"/>
    <w:tmpl w:val="F140B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27A"/>
    <w:rsid w:val="000A6A0F"/>
    <w:rsid w:val="0027264F"/>
    <w:rsid w:val="002D727A"/>
    <w:rsid w:val="00997266"/>
    <w:rsid w:val="00AD49EF"/>
    <w:rsid w:val="00BC2FAC"/>
    <w:rsid w:val="00C4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2BA6D"/>
  <w15:chartTrackingRefBased/>
  <w15:docId w15:val="{B7691D57-8E6C-4240-9377-03161BAF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727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6A0F"/>
    <w:pPr>
      <w:ind w:left="720"/>
      <w:contextualSpacing/>
    </w:pPr>
  </w:style>
  <w:style w:type="paragraph" w:customStyle="1" w:styleId="Default">
    <w:name w:val="Default"/>
    <w:rsid w:val="00997266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2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rc.org/" TargetMode="External"/><Relationship Id="rId13" Type="http://schemas.openxmlformats.org/officeDocument/2006/relationships/hyperlink" Target="https://www.sptsusa.org/" TargetMode="External"/><Relationship Id="rId18" Type="http://schemas.openxmlformats.org/officeDocument/2006/relationships/hyperlink" Target="https://www.crisistextline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dc.gov/" TargetMode="External"/><Relationship Id="rId7" Type="http://schemas.openxmlformats.org/officeDocument/2006/relationships/hyperlink" Target="https://store.samhsa.gov/system/files/sma12-4669.pdf" TargetMode="External"/><Relationship Id="rId12" Type="http://schemas.openxmlformats.org/officeDocument/2006/relationships/hyperlink" Target="https://www.thetrevorproject.org/" TargetMode="External"/><Relationship Id="rId17" Type="http://schemas.openxmlformats.org/officeDocument/2006/relationships/hyperlink" Target="https://suicidepreventionlifeline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jhopeline.com/" TargetMode="External"/><Relationship Id="rId20" Type="http://schemas.openxmlformats.org/officeDocument/2006/relationships/hyperlink" Target="https://suicidology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cAz6LYqCbiI" TargetMode="External"/><Relationship Id="rId11" Type="http://schemas.openxmlformats.org/officeDocument/2006/relationships/hyperlink" Target="https://afsp.org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hyperlink" Target="https://www.2ndfloor.org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lc4teens.org/" TargetMode="External"/><Relationship Id="rId19" Type="http://schemas.openxmlformats.org/officeDocument/2006/relationships/hyperlink" Target="https://www.nctsn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sel.org/" TargetMode="External"/><Relationship Id="rId14" Type="http://schemas.openxmlformats.org/officeDocument/2006/relationships/hyperlink" Target="https://translifeline.org/" TargetMode="External"/><Relationship Id="rId22" Type="http://schemas.openxmlformats.org/officeDocument/2006/relationships/hyperlink" Target="https://www.who.in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Canelo, Ricardo</dc:creator>
  <cp:keywords/>
  <dc:description/>
  <cp:lastModifiedBy>Microsoft Office User</cp:lastModifiedBy>
  <cp:revision>3</cp:revision>
  <dcterms:created xsi:type="dcterms:W3CDTF">2019-08-15T21:27:00Z</dcterms:created>
  <dcterms:modified xsi:type="dcterms:W3CDTF">2019-08-15T21:56:00Z</dcterms:modified>
</cp:coreProperties>
</file>