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AF3D" w14:textId="0117900B" w:rsidR="005640D9" w:rsidRDefault="000C14AA" w:rsidP="00C160C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2AB5CC07">
        <w:rPr>
          <w:rFonts w:ascii="Arial" w:eastAsia="Arial" w:hAnsi="Arial" w:cs="Arial"/>
          <w:sz w:val="24"/>
          <w:szCs w:val="24"/>
        </w:rPr>
        <w:t xml:space="preserve">Adult Resilience Curriculum (ARC) for </w:t>
      </w:r>
      <w:r w:rsidR="5576ABBE" w:rsidRPr="2AB5CC07">
        <w:rPr>
          <w:rFonts w:ascii="Arial" w:eastAsia="Arial" w:hAnsi="Arial" w:cs="Arial"/>
          <w:sz w:val="24"/>
          <w:szCs w:val="24"/>
        </w:rPr>
        <w:t>Healthcare Professionals</w:t>
      </w:r>
    </w:p>
    <w:p w14:paraId="11F552C6" w14:textId="77777777" w:rsidR="00C160C7" w:rsidRPr="00FF0D57" w:rsidRDefault="00C160C7" w:rsidP="00C160C7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p w14:paraId="2E784C32" w14:textId="77FE3457" w:rsidR="5576ABBE" w:rsidRDefault="5576ABBE" w:rsidP="2AB5CC07">
      <w:pPr>
        <w:spacing w:after="0" w:line="240" w:lineRule="auto"/>
        <w:jc w:val="center"/>
        <w:rPr>
          <w:rFonts w:ascii="Arial" w:eastAsia="Arial" w:hAnsi="Arial" w:cs="Arial"/>
          <w:b/>
          <w:bCs/>
          <w:color w:val="CC4927"/>
          <w:sz w:val="24"/>
          <w:szCs w:val="24"/>
        </w:rPr>
      </w:pPr>
      <w:r w:rsidRPr="2AB5CC07">
        <w:rPr>
          <w:rFonts w:ascii="Arial" w:eastAsia="Arial" w:hAnsi="Arial" w:cs="Arial"/>
          <w:b/>
          <w:bCs/>
          <w:color w:val="CC4927"/>
          <w:sz w:val="24"/>
          <w:szCs w:val="24"/>
        </w:rPr>
        <w:t xml:space="preserve">Module 1: Understanding the </w:t>
      </w:r>
      <w:r w:rsidR="005E6DE7">
        <w:rPr>
          <w:rFonts w:ascii="Arial" w:eastAsia="Arial" w:hAnsi="Arial" w:cs="Arial"/>
          <w:b/>
          <w:bCs/>
          <w:color w:val="CC4927"/>
          <w:sz w:val="24"/>
          <w:szCs w:val="24"/>
        </w:rPr>
        <w:t>P</w:t>
      </w:r>
      <w:r w:rsidRPr="2AB5CC07">
        <w:rPr>
          <w:rFonts w:ascii="Arial" w:eastAsia="Arial" w:hAnsi="Arial" w:cs="Arial"/>
          <w:b/>
          <w:bCs/>
          <w:color w:val="CC4927"/>
          <w:sz w:val="24"/>
          <w:szCs w:val="24"/>
        </w:rPr>
        <w:t xml:space="preserve">sychobiology of </w:t>
      </w:r>
      <w:r w:rsidR="005E6DE7">
        <w:rPr>
          <w:rFonts w:ascii="Arial" w:eastAsia="Arial" w:hAnsi="Arial" w:cs="Arial"/>
          <w:b/>
          <w:bCs/>
          <w:color w:val="CC4927"/>
          <w:sz w:val="24"/>
          <w:szCs w:val="24"/>
        </w:rPr>
        <w:t>S</w:t>
      </w:r>
      <w:r w:rsidRPr="2AB5CC07">
        <w:rPr>
          <w:rFonts w:ascii="Arial" w:eastAsia="Arial" w:hAnsi="Arial" w:cs="Arial"/>
          <w:b/>
          <w:bCs/>
          <w:color w:val="CC4927"/>
          <w:sz w:val="24"/>
          <w:szCs w:val="24"/>
        </w:rPr>
        <w:t xml:space="preserve">tress &amp; </w:t>
      </w:r>
      <w:r w:rsidR="005E6DE7">
        <w:rPr>
          <w:rFonts w:ascii="Arial" w:eastAsia="Arial" w:hAnsi="Arial" w:cs="Arial"/>
          <w:b/>
          <w:bCs/>
          <w:color w:val="CC4927"/>
          <w:sz w:val="24"/>
          <w:szCs w:val="24"/>
        </w:rPr>
        <w:t>W</w:t>
      </w:r>
      <w:r w:rsidRPr="2AB5CC07">
        <w:rPr>
          <w:rFonts w:ascii="Arial" w:eastAsia="Arial" w:hAnsi="Arial" w:cs="Arial"/>
          <w:b/>
          <w:bCs/>
          <w:color w:val="CC4927"/>
          <w:sz w:val="24"/>
          <w:szCs w:val="24"/>
        </w:rPr>
        <w:t>ell-</w:t>
      </w:r>
      <w:r w:rsidR="005E6DE7">
        <w:rPr>
          <w:rFonts w:ascii="Arial" w:eastAsia="Arial" w:hAnsi="Arial" w:cs="Arial"/>
          <w:b/>
          <w:bCs/>
          <w:color w:val="CC4927"/>
          <w:sz w:val="24"/>
          <w:szCs w:val="24"/>
        </w:rPr>
        <w:t>B</w:t>
      </w:r>
      <w:r w:rsidRPr="2AB5CC07">
        <w:rPr>
          <w:rFonts w:ascii="Arial" w:eastAsia="Arial" w:hAnsi="Arial" w:cs="Arial"/>
          <w:b/>
          <w:bCs/>
          <w:color w:val="CC4927"/>
          <w:sz w:val="24"/>
          <w:szCs w:val="24"/>
        </w:rPr>
        <w:t>eing</w:t>
      </w:r>
    </w:p>
    <w:p w14:paraId="29A8421C" w14:textId="77777777" w:rsidR="00C160C7" w:rsidRPr="00FF0D57" w:rsidRDefault="00C160C7" w:rsidP="00C160C7">
      <w:pPr>
        <w:spacing w:after="0" w:line="240" w:lineRule="auto"/>
        <w:jc w:val="center"/>
        <w:rPr>
          <w:rFonts w:ascii="Arial" w:eastAsia="Arial" w:hAnsi="Arial" w:cs="Arial"/>
          <w:b/>
          <w:bCs/>
          <w:color w:val="CC4927"/>
          <w:sz w:val="10"/>
          <w:szCs w:val="10"/>
        </w:rPr>
      </w:pPr>
    </w:p>
    <w:p w14:paraId="445A8AF2" w14:textId="7EBF0DF7" w:rsidR="670F3A25" w:rsidRDefault="000C14AA" w:rsidP="00C160C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467F"/>
          <w:sz w:val="24"/>
          <w:szCs w:val="24"/>
        </w:rPr>
      </w:pPr>
      <w:r w:rsidRPr="2AB5CC07">
        <w:rPr>
          <w:rFonts w:ascii="Arial" w:eastAsia="Arial" w:hAnsi="Arial" w:cs="Arial"/>
          <w:b/>
          <w:bCs/>
          <w:color w:val="00467F"/>
          <w:sz w:val="24"/>
          <w:szCs w:val="24"/>
        </w:rPr>
        <w:t>Resources</w:t>
      </w:r>
    </w:p>
    <w:p w14:paraId="26FA2654" w14:textId="77777777" w:rsidR="001E7950" w:rsidRDefault="001E7950" w:rsidP="001E7950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  <w:r w:rsidRPr="2AB5CC07">
        <w:rPr>
          <w:rFonts w:ascii="Arial" w:eastAsia="Arial" w:hAnsi="Arial" w:cs="Arial"/>
          <w:b/>
          <w:bCs/>
          <w:u w:val="single"/>
        </w:rPr>
        <w:t xml:space="preserve">Allostatic </w:t>
      </w:r>
      <w:r>
        <w:rPr>
          <w:rFonts w:ascii="Arial" w:eastAsia="Arial" w:hAnsi="Arial" w:cs="Arial"/>
          <w:b/>
          <w:bCs/>
          <w:u w:val="single"/>
        </w:rPr>
        <w:t>Load</w:t>
      </w:r>
    </w:p>
    <w:p w14:paraId="659D2D32" w14:textId="77777777" w:rsidR="001E7950" w:rsidRPr="001B14B4" w:rsidRDefault="001E7950" w:rsidP="001E7950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Burn, S. M. (2020, October 26). </w:t>
      </w:r>
      <w:r w:rsidRPr="00482C19">
        <w:rPr>
          <w:rFonts w:ascii="Arial" w:eastAsia="Arial" w:hAnsi="Arial" w:cs="Arial"/>
          <w:i/>
          <w:iCs/>
        </w:rPr>
        <w:t>What does ‘allostatic load’ mean for your health?</w:t>
      </w:r>
      <w:r>
        <w:rPr>
          <w:rFonts w:ascii="Arial" w:eastAsia="Arial" w:hAnsi="Arial" w:cs="Arial"/>
        </w:rPr>
        <w:t xml:space="preserve"> Psychology Today. </w:t>
      </w:r>
      <w:hyperlink r:id="rId7" w:history="1">
        <w:r w:rsidRPr="00351257">
          <w:rPr>
            <w:rStyle w:val="Hyperlink"/>
            <w:rFonts w:ascii="Arial" w:eastAsia="Arial" w:hAnsi="Arial" w:cs="Arial"/>
          </w:rPr>
          <w:t>https://www.psychologytoday.com/intl/blog/presence-mind/202010/what-does-allostatic-load-mean-your-health</w:t>
        </w:r>
      </w:hyperlink>
    </w:p>
    <w:p w14:paraId="5D3BF85C" w14:textId="77777777" w:rsidR="001E7950" w:rsidRDefault="001E7950" w:rsidP="2AB5CC07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</w:p>
    <w:p w14:paraId="7963A144" w14:textId="59DBB858" w:rsidR="598CF0CE" w:rsidRDefault="001E7950" w:rsidP="2AB5CC07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Burnout</w:t>
      </w:r>
    </w:p>
    <w:p w14:paraId="35D49D59" w14:textId="3818DC3B" w:rsidR="001E7950" w:rsidRDefault="001E7950" w:rsidP="2AB5CC0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Child Welfare Information Gateway. (n.d.). </w:t>
      </w:r>
      <w:r w:rsidRPr="001E7950">
        <w:rPr>
          <w:rFonts w:ascii="Arial" w:eastAsia="Arial" w:hAnsi="Arial" w:cs="Arial"/>
          <w:i/>
          <w:iCs/>
        </w:rPr>
        <w:t>Burnout, compassion fatigue, and secondary traumatic stress.</w:t>
      </w:r>
      <w:r>
        <w:rPr>
          <w:rFonts w:ascii="Arial" w:eastAsia="Arial" w:hAnsi="Arial" w:cs="Arial"/>
        </w:rPr>
        <w:t xml:space="preserve"> </w:t>
      </w:r>
      <w:hyperlink r:id="rId8" w:history="1">
        <w:r w:rsidRPr="00351257">
          <w:rPr>
            <w:rStyle w:val="Hyperlink"/>
            <w:rFonts w:ascii="Arial" w:eastAsia="Arial" w:hAnsi="Arial" w:cs="Arial"/>
          </w:rPr>
          <w:t>https://www.childwelfare.gov/topics/management/workforce/workforcewellbeing/burnout/</w:t>
        </w:r>
      </w:hyperlink>
    </w:p>
    <w:p w14:paraId="04E300D5" w14:textId="5D3AB8F2" w:rsidR="2AB5CC07" w:rsidRDefault="2AB5CC07" w:rsidP="2AB5CC07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</w:p>
    <w:p w14:paraId="0F6B76B1" w14:textId="77777777" w:rsidR="001E7950" w:rsidRDefault="001E7950" w:rsidP="001E7950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  <w:r w:rsidRPr="2AB5CC07">
        <w:rPr>
          <w:rFonts w:ascii="Arial" w:eastAsia="Arial" w:hAnsi="Arial" w:cs="Arial"/>
          <w:b/>
          <w:bCs/>
          <w:u w:val="single"/>
        </w:rPr>
        <w:t>Dual-Factor Model</w:t>
      </w:r>
    </w:p>
    <w:p w14:paraId="28B50BB7" w14:textId="77777777" w:rsidR="001E7950" w:rsidRDefault="001E7950" w:rsidP="001E7950">
      <w:pPr>
        <w:pStyle w:val="NormalWeb"/>
        <w:spacing w:before="0" w:beforeAutospacing="0" w:after="0" w:afterAutospacing="0"/>
        <w:rPr>
          <w:rStyle w:val="Hyperlink"/>
          <w:rFonts w:ascii="Arial" w:eastAsia="Arial" w:hAnsi="Arial" w:cs="Arial"/>
        </w:rPr>
      </w:pPr>
      <w:r w:rsidRPr="2AB5CC07">
        <w:rPr>
          <w:rFonts w:ascii="Arial" w:eastAsia="Arial" w:hAnsi="Arial" w:cs="Arial"/>
        </w:rPr>
        <w:t xml:space="preserve">Wang, X., Zhang, D., &amp; Wang, J. (2011). Dual-factor model of mental health: Surpass the traditional mental health model. </w:t>
      </w:r>
      <w:r w:rsidRPr="2AB5CC07">
        <w:rPr>
          <w:rFonts w:ascii="Arial" w:eastAsia="Arial" w:hAnsi="Arial" w:cs="Arial"/>
          <w:i/>
          <w:iCs/>
        </w:rPr>
        <w:t>Psychology, 2</w:t>
      </w:r>
      <w:r w:rsidRPr="2AB5CC07">
        <w:rPr>
          <w:rFonts w:ascii="Arial" w:eastAsia="Arial" w:hAnsi="Arial" w:cs="Arial"/>
        </w:rPr>
        <w:t xml:space="preserve">(8), 767-772. </w:t>
      </w:r>
      <w:hyperlink r:id="rId9">
        <w:r w:rsidRPr="2AB5CC07">
          <w:rPr>
            <w:rStyle w:val="Hyperlink"/>
            <w:rFonts w:ascii="Arial" w:eastAsia="Arial" w:hAnsi="Arial" w:cs="Arial"/>
          </w:rPr>
          <w:t>https://doi.org/10.4236/psych.2011.28117</w:t>
        </w:r>
      </w:hyperlink>
    </w:p>
    <w:p w14:paraId="44C28AB9" w14:textId="77777777" w:rsidR="001E7950" w:rsidRDefault="001E7950" w:rsidP="2AB5CC07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</w:p>
    <w:p w14:paraId="32609F17" w14:textId="448F33C9" w:rsidR="654B7F6E" w:rsidRDefault="654B7F6E" w:rsidP="2AB5CC07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  <w:r w:rsidRPr="2AB5CC07">
        <w:rPr>
          <w:rFonts w:ascii="Arial" w:eastAsia="Arial" w:hAnsi="Arial" w:cs="Arial"/>
          <w:b/>
          <w:bCs/>
          <w:u w:val="single"/>
        </w:rPr>
        <w:t>Fight/</w:t>
      </w:r>
      <w:r w:rsidR="17C0EE7C" w:rsidRPr="2AB5CC07">
        <w:rPr>
          <w:rFonts w:ascii="Arial" w:eastAsia="Arial" w:hAnsi="Arial" w:cs="Arial"/>
          <w:b/>
          <w:bCs/>
          <w:u w:val="single"/>
        </w:rPr>
        <w:t>Fl</w:t>
      </w:r>
      <w:r w:rsidRPr="2AB5CC07">
        <w:rPr>
          <w:rFonts w:ascii="Arial" w:eastAsia="Arial" w:hAnsi="Arial" w:cs="Arial"/>
          <w:b/>
          <w:bCs/>
          <w:u w:val="single"/>
        </w:rPr>
        <w:t>ight/</w:t>
      </w:r>
      <w:r w:rsidR="4E8BC050" w:rsidRPr="2AB5CC07">
        <w:rPr>
          <w:rFonts w:ascii="Arial" w:eastAsia="Arial" w:hAnsi="Arial" w:cs="Arial"/>
          <w:b/>
          <w:bCs/>
          <w:u w:val="single"/>
        </w:rPr>
        <w:t>F</w:t>
      </w:r>
      <w:r w:rsidRPr="2AB5CC07">
        <w:rPr>
          <w:rFonts w:ascii="Arial" w:eastAsia="Arial" w:hAnsi="Arial" w:cs="Arial"/>
          <w:b/>
          <w:bCs/>
          <w:u w:val="single"/>
        </w:rPr>
        <w:t xml:space="preserve">reeze </w:t>
      </w:r>
      <w:r w:rsidR="694BD52B" w:rsidRPr="2AB5CC07">
        <w:rPr>
          <w:rFonts w:ascii="Arial" w:eastAsia="Arial" w:hAnsi="Arial" w:cs="Arial"/>
          <w:b/>
          <w:bCs/>
          <w:u w:val="single"/>
        </w:rPr>
        <w:t>R</w:t>
      </w:r>
      <w:r w:rsidRPr="2AB5CC07">
        <w:rPr>
          <w:rFonts w:ascii="Arial" w:eastAsia="Arial" w:hAnsi="Arial" w:cs="Arial"/>
          <w:b/>
          <w:bCs/>
          <w:u w:val="single"/>
        </w:rPr>
        <w:t>e</w:t>
      </w:r>
      <w:r w:rsidR="694BD52B" w:rsidRPr="2AB5CC07">
        <w:rPr>
          <w:rFonts w:ascii="Arial" w:eastAsia="Arial" w:hAnsi="Arial" w:cs="Arial"/>
          <w:b/>
          <w:bCs/>
          <w:u w:val="single"/>
        </w:rPr>
        <w:t>sponse</w:t>
      </w:r>
    </w:p>
    <w:p w14:paraId="2C810148" w14:textId="1606F8A2" w:rsidR="2AB5CC07" w:rsidRDefault="3F19E78F" w:rsidP="2AB5CC0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  <w:r w:rsidRPr="2AB5CC07">
        <w:rPr>
          <w:rFonts w:ascii="Arial" w:eastAsia="Arial" w:hAnsi="Arial" w:cs="Arial"/>
        </w:rPr>
        <w:t>Therapist Aid. (</w:t>
      </w:r>
      <w:r w:rsidR="5BDE80C9" w:rsidRPr="2AB5CC07">
        <w:rPr>
          <w:rFonts w:ascii="Arial" w:eastAsia="Arial" w:hAnsi="Arial" w:cs="Arial"/>
        </w:rPr>
        <w:t>n.d.</w:t>
      </w:r>
      <w:r w:rsidRPr="2AB5CC07">
        <w:rPr>
          <w:rFonts w:ascii="Arial" w:eastAsia="Arial" w:hAnsi="Arial" w:cs="Arial"/>
        </w:rPr>
        <w:t xml:space="preserve">). </w:t>
      </w:r>
      <w:r w:rsidRPr="2AB5CC07">
        <w:rPr>
          <w:rFonts w:ascii="Arial" w:eastAsia="Arial" w:hAnsi="Arial" w:cs="Arial"/>
          <w:i/>
          <w:iCs/>
        </w:rPr>
        <w:t>The fight-or-flight response: Fact sheet</w:t>
      </w:r>
      <w:r w:rsidRPr="2AB5CC07">
        <w:rPr>
          <w:rFonts w:ascii="Arial" w:eastAsia="Arial" w:hAnsi="Arial" w:cs="Arial"/>
        </w:rPr>
        <w:t>.</w:t>
      </w:r>
      <w:r w:rsidR="46F5BBE6" w:rsidRPr="2AB5CC07">
        <w:rPr>
          <w:rFonts w:ascii="Arial" w:eastAsia="Arial" w:hAnsi="Arial" w:cs="Arial"/>
        </w:rPr>
        <w:t xml:space="preserve"> </w:t>
      </w:r>
      <w:hyperlink r:id="rId10" w:history="1">
        <w:r w:rsidR="003F730A" w:rsidRPr="00351257">
          <w:rPr>
            <w:rStyle w:val="Hyperlink"/>
            <w:rFonts w:ascii="Arial" w:eastAsia="Arial" w:hAnsi="Arial" w:cs="Arial"/>
          </w:rPr>
          <w:t>https://www.therapistaid.com/worksheets/fight-or-flight.pdf</w:t>
        </w:r>
      </w:hyperlink>
    </w:p>
    <w:p w14:paraId="247D19D2" w14:textId="6E546541" w:rsidR="001E7950" w:rsidRDefault="001E7950" w:rsidP="2AB5CC0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14:paraId="17FB8B98" w14:textId="77777777" w:rsidR="001E7950" w:rsidRPr="003F730A" w:rsidRDefault="001E7950" w:rsidP="001E7950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  <w:r w:rsidRPr="003F730A">
        <w:rPr>
          <w:rFonts w:ascii="Arial" w:eastAsia="Arial" w:hAnsi="Arial" w:cs="Arial"/>
          <w:b/>
          <w:bCs/>
          <w:u w:val="single"/>
        </w:rPr>
        <w:t>Resilience</w:t>
      </w:r>
    </w:p>
    <w:p w14:paraId="2827120C" w14:textId="77777777" w:rsidR="001E7950" w:rsidRPr="003F730A" w:rsidRDefault="001E7950" w:rsidP="001E7950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Masten</w:t>
      </w:r>
      <w:proofErr w:type="spellEnd"/>
      <w:r>
        <w:rPr>
          <w:rFonts w:ascii="Arial" w:eastAsia="Arial" w:hAnsi="Arial" w:cs="Arial"/>
        </w:rPr>
        <w:t xml:space="preserve">, A. S. (2014). </w:t>
      </w:r>
      <w:r w:rsidRPr="003F730A">
        <w:rPr>
          <w:rFonts w:ascii="Arial" w:eastAsia="Arial" w:hAnsi="Arial" w:cs="Arial"/>
          <w:i/>
          <w:iCs/>
        </w:rPr>
        <w:t>Ordinary magic: Resilience in development</w:t>
      </w:r>
      <w:r>
        <w:rPr>
          <w:rFonts w:ascii="Arial" w:eastAsia="Arial" w:hAnsi="Arial" w:cs="Arial"/>
        </w:rPr>
        <w:t>. The Guilford Press.</w:t>
      </w:r>
    </w:p>
    <w:p w14:paraId="7DEC294D" w14:textId="77777777" w:rsidR="001E7950" w:rsidRDefault="001E7950" w:rsidP="001E7950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</w:p>
    <w:p w14:paraId="1C58093C" w14:textId="77777777" w:rsidR="00FF0D57" w:rsidRDefault="00FF0D57" w:rsidP="001E7950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Stress</w:t>
      </w:r>
    </w:p>
    <w:p w14:paraId="225B9D96" w14:textId="4F0A11B5" w:rsidR="00FF0D57" w:rsidRDefault="00FF0D57" w:rsidP="001E7950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Harvard Health Publishing. (2020, July 6). Understanding the stress response: Chronic activation of this survival mechanism impairs health. </w:t>
      </w:r>
      <w:hyperlink r:id="rId11" w:history="1">
        <w:r w:rsidRPr="004A4E00">
          <w:rPr>
            <w:rStyle w:val="Hyperlink"/>
            <w:rFonts w:ascii="Arial" w:eastAsia="Arial" w:hAnsi="Arial" w:cs="Arial"/>
          </w:rPr>
          <w:t>https://www.health.harvard.edu/staying-healthy/understanding-the-stres-response</w:t>
        </w:r>
      </w:hyperlink>
    </w:p>
    <w:p w14:paraId="03C82549" w14:textId="77777777" w:rsidR="00FF0D57" w:rsidRPr="00FF0D57" w:rsidRDefault="00FF0D57" w:rsidP="001E7950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14:paraId="67F97218" w14:textId="7866FF43" w:rsidR="001E7950" w:rsidRDefault="001E7950" w:rsidP="001E7950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  <w:r w:rsidRPr="2AB5CC07">
        <w:rPr>
          <w:rFonts w:ascii="Arial" w:eastAsia="Arial" w:hAnsi="Arial" w:cs="Arial"/>
          <w:b/>
          <w:bCs/>
          <w:u w:val="single"/>
        </w:rPr>
        <w:t>Wellbeing</w:t>
      </w:r>
    </w:p>
    <w:p w14:paraId="679AFE20" w14:textId="77777777" w:rsidR="001E7950" w:rsidRDefault="001E7950" w:rsidP="001E79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3F730A">
        <w:rPr>
          <w:rFonts w:ascii="Arial" w:hAnsi="Arial" w:cs="Arial"/>
          <w:color w:val="000000"/>
          <w:shd w:val="clear" w:color="auto" w:fill="FFFFFF"/>
        </w:rPr>
        <w:t xml:space="preserve">Diener, E. (2000). Subjective </w:t>
      </w:r>
      <w:r>
        <w:rPr>
          <w:rFonts w:ascii="Arial" w:hAnsi="Arial" w:cs="Arial"/>
          <w:color w:val="000000"/>
          <w:shd w:val="clear" w:color="auto" w:fill="FFFFFF"/>
        </w:rPr>
        <w:t>w</w:t>
      </w:r>
      <w:r w:rsidRPr="003F730A">
        <w:rPr>
          <w:rFonts w:ascii="Arial" w:hAnsi="Arial" w:cs="Arial"/>
          <w:color w:val="000000"/>
          <w:shd w:val="clear" w:color="auto" w:fill="FFFFFF"/>
        </w:rPr>
        <w:t>ell-</w:t>
      </w:r>
      <w:r>
        <w:rPr>
          <w:rFonts w:ascii="Arial" w:hAnsi="Arial" w:cs="Arial"/>
          <w:color w:val="000000"/>
          <w:shd w:val="clear" w:color="auto" w:fill="FFFFFF"/>
        </w:rPr>
        <w:t>b</w:t>
      </w:r>
      <w:r w:rsidRPr="003F730A">
        <w:rPr>
          <w:rFonts w:ascii="Arial" w:hAnsi="Arial" w:cs="Arial"/>
          <w:color w:val="000000"/>
          <w:shd w:val="clear" w:color="auto" w:fill="FFFFFF"/>
        </w:rPr>
        <w:t xml:space="preserve">eing: The 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3F730A">
        <w:rPr>
          <w:rFonts w:ascii="Arial" w:hAnsi="Arial" w:cs="Arial"/>
          <w:color w:val="000000"/>
          <w:shd w:val="clear" w:color="auto" w:fill="FFFFFF"/>
        </w:rPr>
        <w:t xml:space="preserve">cience of </w:t>
      </w:r>
      <w:r>
        <w:rPr>
          <w:rFonts w:ascii="Arial" w:hAnsi="Arial" w:cs="Arial"/>
          <w:color w:val="000000"/>
          <w:shd w:val="clear" w:color="auto" w:fill="FFFFFF"/>
        </w:rPr>
        <w:t>h</w:t>
      </w:r>
      <w:r w:rsidRPr="003F730A">
        <w:rPr>
          <w:rFonts w:ascii="Arial" w:hAnsi="Arial" w:cs="Arial"/>
          <w:color w:val="000000"/>
          <w:shd w:val="clear" w:color="auto" w:fill="FFFFFF"/>
        </w:rPr>
        <w:t xml:space="preserve">appiness and </w:t>
      </w:r>
      <w:r>
        <w:rPr>
          <w:rFonts w:ascii="Arial" w:hAnsi="Arial" w:cs="Arial"/>
          <w:color w:val="000000"/>
          <w:shd w:val="clear" w:color="auto" w:fill="FFFFFF"/>
        </w:rPr>
        <w:t>p</w:t>
      </w:r>
      <w:r w:rsidRPr="003F730A">
        <w:rPr>
          <w:rFonts w:ascii="Arial" w:hAnsi="Arial" w:cs="Arial"/>
          <w:color w:val="000000"/>
          <w:shd w:val="clear" w:color="auto" w:fill="FFFFFF"/>
        </w:rPr>
        <w:t xml:space="preserve">roposal for a </w:t>
      </w:r>
      <w:r>
        <w:rPr>
          <w:rFonts w:ascii="Arial" w:hAnsi="Arial" w:cs="Arial"/>
          <w:color w:val="000000"/>
          <w:shd w:val="clear" w:color="auto" w:fill="FFFFFF"/>
        </w:rPr>
        <w:t>n</w:t>
      </w:r>
      <w:r w:rsidRPr="003F730A">
        <w:rPr>
          <w:rFonts w:ascii="Arial" w:hAnsi="Arial" w:cs="Arial"/>
          <w:color w:val="000000"/>
          <w:shd w:val="clear" w:color="auto" w:fill="FFFFFF"/>
        </w:rPr>
        <w:t xml:space="preserve">ational </w:t>
      </w:r>
      <w:r>
        <w:rPr>
          <w:rFonts w:ascii="Arial" w:hAnsi="Arial" w:cs="Arial"/>
          <w:color w:val="000000"/>
          <w:shd w:val="clear" w:color="auto" w:fill="FFFFFF"/>
        </w:rPr>
        <w:t>i</w:t>
      </w:r>
      <w:r w:rsidRPr="003F730A">
        <w:rPr>
          <w:rFonts w:ascii="Arial" w:hAnsi="Arial" w:cs="Arial"/>
          <w:color w:val="000000"/>
          <w:shd w:val="clear" w:color="auto" w:fill="FFFFFF"/>
        </w:rPr>
        <w:t xml:space="preserve">ndex. </w:t>
      </w:r>
      <w:r w:rsidRPr="003F730A">
        <w:rPr>
          <w:rFonts w:ascii="Arial" w:hAnsi="Arial" w:cs="Arial"/>
          <w:i/>
          <w:iCs/>
          <w:color w:val="000000"/>
          <w:shd w:val="clear" w:color="auto" w:fill="FFFFFF"/>
        </w:rPr>
        <w:t>American Psychologist, 55</w:t>
      </w:r>
      <w:r w:rsidRPr="003F730A">
        <w:rPr>
          <w:rFonts w:ascii="Arial" w:hAnsi="Arial" w:cs="Arial"/>
          <w:color w:val="000000"/>
          <w:shd w:val="clear" w:color="auto" w:fill="FFFFFF"/>
        </w:rPr>
        <w:t xml:space="preserve">, 34-43. </w:t>
      </w:r>
      <w:hyperlink r:id="rId12" w:history="1">
        <w:r w:rsidRPr="00351257">
          <w:rPr>
            <w:rStyle w:val="Hyperlink"/>
            <w:rFonts w:ascii="Arial" w:hAnsi="Arial" w:cs="Arial"/>
            <w:shd w:val="clear" w:color="auto" w:fill="FFFFFF"/>
          </w:rPr>
          <w:t>http://dx.doi.org/10.1037/0003-066X.55.1.34</w:t>
        </w:r>
      </w:hyperlink>
    </w:p>
    <w:p w14:paraId="4013F1AF" w14:textId="77777777" w:rsidR="001E7950" w:rsidRDefault="001E7950" w:rsidP="001E79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82B9B2B" w14:textId="77777777" w:rsidR="001E7950" w:rsidRDefault="001E7950" w:rsidP="001E7950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Why </w:t>
      </w:r>
      <w:r w:rsidRPr="2AB5CC07">
        <w:rPr>
          <w:rFonts w:ascii="Arial" w:eastAsia="Arial" w:hAnsi="Arial" w:cs="Arial"/>
          <w:b/>
          <w:bCs/>
          <w:u w:val="single"/>
        </w:rPr>
        <w:t xml:space="preserve">Zebras </w:t>
      </w:r>
      <w:r>
        <w:rPr>
          <w:rFonts w:ascii="Arial" w:eastAsia="Arial" w:hAnsi="Arial" w:cs="Arial"/>
          <w:b/>
          <w:bCs/>
          <w:u w:val="single"/>
        </w:rPr>
        <w:t>D</w:t>
      </w:r>
      <w:r w:rsidRPr="2AB5CC07">
        <w:rPr>
          <w:rFonts w:ascii="Arial" w:eastAsia="Arial" w:hAnsi="Arial" w:cs="Arial"/>
          <w:b/>
          <w:bCs/>
          <w:u w:val="single"/>
        </w:rPr>
        <w:t xml:space="preserve">on’t </w:t>
      </w:r>
      <w:r>
        <w:rPr>
          <w:rFonts w:ascii="Arial" w:eastAsia="Arial" w:hAnsi="Arial" w:cs="Arial"/>
          <w:b/>
          <w:bCs/>
          <w:u w:val="single"/>
        </w:rPr>
        <w:t>G</w:t>
      </w:r>
      <w:r w:rsidRPr="2AB5CC07">
        <w:rPr>
          <w:rFonts w:ascii="Arial" w:eastAsia="Arial" w:hAnsi="Arial" w:cs="Arial"/>
          <w:b/>
          <w:bCs/>
          <w:u w:val="single"/>
        </w:rPr>
        <w:t xml:space="preserve">et </w:t>
      </w:r>
      <w:r>
        <w:rPr>
          <w:rFonts w:ascii="Arial" w:eastAsia="Arial" w:hAnsi="Arial" w:cs="Arial"/>
          <w:b/>
          <w:bCs/>
          <w:u w:val="single"/>
        </w:rPr>
        <w:t>U</w:t>
      </w:r>
      <w:r w:rsidRPr="2AB5CC07">
        <w:rPr>
          <w:rFonts w:ascii="Arial" w:eastAsia="Arial" w:hAnsi="Arial" w:cs="Arial"/>
          <w:b/>
          <w:bCs/>
          <w:u w:val="single"/>
        </w:rPr>
        <w:t>lcers</w:t>
      </w:r>
    </w:p>
    <w:p w14:paraId="1BEC9D3C" w14:textId="77777777" w:rsidR="001E7950" w:rsidRPr="001E7950" w:rsidRDefault="001E7950" w:rsidP="001E7950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  <w:r w:rsidRPr="00482C19">
        <w:rPr>
          <w:rFonts w:ascii="Arial" w:eastAsia="Arial" w:hAnsi="Arial" w:cs="Arial"/>
        </w:rPr>
        <w:t xml:space="preserve">Sapolsky, R. M. (2004). </w:t>
      </w:r>
      <w:r w:rsidRPr="00482C19">
        <w:rPr>
          <w:rFonts w:ascii="Arial" w:eastAsia="Arial" w:hAnsi="Arial" w:cs="Arial"/>
          <w:i/>
          <w:iCs/>
        </w:rPr>
        <w:t>Why zebras don’t get ulcers</w:t>
      </w:r>
      <w:r w:rsidRPr="00482C19">
        <w:rPr>
          <w:rFonts w:ascii="Arial" w:eastAsia="Arial" w:hAnsi="Arial" w:cs="Arial"/>
        </w:rPr>
        <w:t xml:space="preserve"> (4</w:t>
      </w:r>
      <w:r w:rsidRPr="00482C19">
        <w:rPr>
          <w:rFonts w:ascii="Arial" w:eastAsia="Arial" w:hAnsi="Arial" w:cs="Arial"/>
          <w:vertAlign w:val="superscript"/>
        </w:rPr>
        <w:t>th</w:t>
      </w:r>
      <w:r w:rsidRPr="00482C19">
        <w:rPr>
          <w:rFonts w:ascii="Arial" w:eastAsia="Arial" w:hAnsi="Arial" w:cs="Arial"/>
        </w:rPr>
        <w:t xml:space="preserve"> edition). Henry Holt and Company.</w:t>
      </w:r>
    </w:p>
    <w:p w14:paraId="5F58CDC1" w14:textId="77777777" w:rsidR="001E7950" w:rsidRDefault="001E7950" w:rsidP="001E7950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</w:p>
    <w:p w14:paraId="6CDA3F79" w14:textId="77777777" w:rsidR="001E7950" w:rsidRDefault="001E7950" w:rsidP="001E7950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u w:val="single"/>
        </w:rPr>
      </w:pPr>
      <w:r w:rsidRPr="2AB5CC07">
        <w:rPr>
          <w:rFonts w:ascii="Arial" w:eastAsia="Arial" w:hAnsi="Arial" w:cs="Arial"/>
          <w:b/>
          <w:bCs/>
          <w:u w:val="single"/>
        </w:rPr>
        <w:t>Yerkes-Do</w:t>
      </w:r>
      <w:r>
        <w:rPr>
          <w:rFonts w:ascii="Arial" w:eastAsia="Arial" w:hAnsi="Arial" w:cs="Arial"/>
          <w:b/>
          <w:bCs/>
          <w:u w:val="single"/>
        </w:rPr>
        <w:t>d</w:t>
      </w:r>
      <w:r w:rsidRPr="2AB5CC07">
        <w:rPr>
          <w:rFonts w:ascii="Arial" w:eastAsia="Arial" w:hAnsi="Arial" w:cs="Arial"/>
          <w:b/>
          <w:bCs/>
          <w:u w:val="single"/>
        </w:rPr>
        <w:t xml:space="preserve">son </w:t>
      </w:r>
      <w:r>
        <w:rPr>
          <w:rFonts w:ascii="Arial" w:eastAsia="Arial" w:hAnsi="Arial" w:cs="Arial"/>
          <w:b/>
          <w:bCs/>
          <w:u w:val="single"/>
        </w:rPr>
        <w:t>C</w:t>
      </w:r>
      <w:r w:rsidRPr="2AB5CC07">
        <w:rPr>
          <w:rFonts w:ascii="Arial" w:eastAsia="Arial" w:hAnsi="Arial" w:cs="Arial"/>
          <w:b/>
          <w:bCs/>
          <w:u w:val="single"/>
        </w:rPr>
        <w:t>urve</w:t>
      </w:r>
    </w:p>
    <w:p w14:paraId="36BD51E5" w14:textId="61D427A7" w:rsidR="001E7950" w:rsidRPr="001E7950" w:rsidRDefault="001E7950" w:rsidP="2AB5CC07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Pietrangelo, A. (2020, October 22). </w:t>
      </w:r>
      <w:r w:rsidRPr="001E7950">
        <w:rPr>
          <w:rFonts w:ascii="Arial" w:eastAsia="Arial" w:hAnsi="Arial" w:cs="Arial"/>
          <w:i/>
          <w:iCs/>
        </w:rPr>
        <w:t xml:space="preserve">What the Yerkes-Dodson law says about stress and performance. </w:t>
      </w:r>
      <w:r>
        <w:rPr>
          <w:rFonts w:ascii="Arial" w:eastAsia="Arial" w:hAnsi="Arial" w:cs="Arial"/>
        </w:rPr>
        <w:t xml:space="preserve">Healthline. </w:t>
      </w:r>
      <w:hyperlink r:id="rId13" w:history="1">
        <w:r w:rsidRPr="00351257">
          <w:rPr>
            <w:rStyle w:val="Hyperlink"/>
            <w:rFonts w:ascii="Arial" w:eastAsia="Arial" w:hAnsi="Arial" w:cs="Arial"/>
          </w:rPr>
          <w:t>https://www.healthline.com/health/yerkes-dodson-law</w:t>
        </w:r>
      </w:hyperlink>
    </w:p>
    <w:sectPr w:rsidR="001E7950" w:rsidRPr="001E795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7D16" w14:textId="77777777" w:rsidR="0028026A" w:rsidRDefault="0028026A">
      <w:pPr>
        <w:spacing w:after="0" w:line="240" w:lineRule="auto"/>
      </w:pPr>
      <w:r>
        <w:separator/>
      </w:r>
    </w:p>
  </w:endnote>
  <w:endnote w:type="continuationSeparator" w:id="0">
    <w:p w14:paraId="76435730" w14:textId="77777777" w:rsidR="0028026A" w:rsidRDefault="0028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82A1" w14:textId="225E96D3" w:rsidR="56E11227" w:rsidRDefault="62C3D402" w:rsidP="56E11227">
    <w:pPr>
      <w:pStyle w:val="Footer"/>
    </w:pPr>
    <w:r>
      <w:t xml:space="preserve">  .                                                                                                           </w:t>
    </w:r>
    <w:r>
      <w:rPr>
        <w:noProof/>
      </w:rPr>
      <w:drawing>
        <wp:inline distT="0" distB="0" distL="0" distR="0" wp14:anchorId="0E0BC7C1" wp14:editId="71A41642">
          <wp:extent cx="2362200" cy="383858"/>
          <wp:effectExtent l="0" t="0" r="0" b="0"/>
          <wp:docPr id="880004475" name="Picture 8800044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38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6E11227">
      <w:rPr>
        <w:noProof/>
      </w:rPr>
      <w:drawing>
        <wp:anchor distT="0" distB="0" distL="114300" distR="114300" simplePos="0" relativeHeight="251658240" behindDoc="0" locked="0" layoutInCell="1" allowOverlap="1" wp14:anchorId="58ABB32B" wp14:editId="413EE7B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28775" cy="536138"/>
          <wp:effectExtent l="0" t="0" r="0" b="0"/>
          <wp:wrapNone/>
          <wp:docPr id="1349024624" name="Picture 1349024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36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7BFCE" w14:textId="77777777" w:rsidR="0028026A" w:rsidRDefault="0028026A">
      <w:pPr>
        <w:spacing w:after="0" w:line="240" w:lineRule="auto"/>
      </w:pPr>
      <w:r>
        <w:separator/>
      </w:r>
    </w:p>
  </w:footnote>
  <w:footnote w:type="continuationSeparator" w:id="0">
    <w:p w14:paraId="486C2E68" w14:textId="77777777" w:rsidR="0028026A" w:rsidRDefault="0028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C12B" w14:textId="14F74D73" w:rsidR="56E11227" w:rsidRDefault="62C3D402" w:rsidP="56E11227">
    <w:pPr>
      <w:pStyle w:val="Header"/>
      <w:jc w:val="center"/>
    </w:pPr>
    <w:r>
      <w:rPr>
        <w:noProof/>
      </w:rPr>
      <w:drawing>
        <wp:inline distT="0" distB="0" distL="0" distR="0" wp14:anchorId="3FA290D1" wp14:editId="45AD042F">
          <wp:extent cx="3912314" cy="586847"/>
          <wp:effectExtent l="0" t="0" r="0" b="0"/>
          <wp:docPr id="1445201469" name="Picture 1445201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314" cy="58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6E11227">
      <w:br/>
    </w:r>
    <w:r w:rsidR="56E1122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70C39"/>
    <w:multiLevelType w:val="hybridMultilevel"/>
    <w:tmpl w:val="A95A8B10"/>
    <w:lvl w:ilvl="0" w:tplc="9EB4D42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427B49"/>
    <w:rsid w:val="0001624E"/>
    <w:rsid w:val="00041400"/>
    <w:rsid w:val="00064DC5"/>
    <w:rsid w:val="000C14AA"/>
    <w:rsid w:val="00177425"/>
    <w:rsid w:val="001B14B4"/>
    <w:rsid w:val="001E7950"/>
    <w:rsid w:val="00224C50"/>
    <w:rsid w:val="00236CA8"/>
    <w:rsid w:val="00260E7F"/>
    <w:rsid w:val="002800E2"/>
    <w:rsid w:val="0028026A"/>
    <w:rsid w:val="003101EB"/>
    <w:rsid w:val="00363E53"/>
    <w:rsid w:val="003721B6"/>
    <w:rsid w:val="00373028"/>
    <w:rsid w:val="003F730A"/>
    <w:rsid w:val="00482C19"/>
    <w:rsid w:val="004C1BC0"/>
    <w:rsid w:val="004E25A2"/>
    <w:rsid w:val="005640D9"/>
    <w:rsid w:val="00583AA3"/>
    <w:rsid w:val="005E6DE7"/>
    <w:rsid w:val="00607934"/>
    <w:rsid w:val="00637227"/>
    <w:rsid w:val="006D59A1"/>
    <w:rsid w:val="00764F15"/>
    <w:rsid w:val="00891238"/>
    <w:rsid w:val="00A26D27"/>
    <w:rsid w:val="00A7749E"/>
    <w:rsid w:val="00C160C7"/>
    <w:rsid w:val="00CC796D"/>
    <w:rsid w:val="00DF57DB"/>
    <w:rsid w:val="00E3579C"/>
    <w:rsid w:val="00F02A6E"/>
    <w:rsid w:val="00F21C2A"/>
    <w:rsid w:val="00FF0D57"/>
    <w:rsid w:val="02AA34B0"/>
    <w:rsid w:val="09D323F8"/>
    <w:rsid w:val="0A05A88D"/>
    <w:rsid w:val="0DA4604C"/>
    <w:rsid w:val="1401B23F"/>
    <w:rsid w:val="142D331B"/>
    <w:rsid w:val="17C0EE7C"/>
    <w:rsid w:val="17DF91C7"/>
    <w:rsid w:val="19C2A7FD"/>
    <w:rsid w:val="1D8A42A7"/>
    <w:rsid w:val="23344938"/>
    <w:rsid w:val="269AC290"/>
    <w:rsid w:val="28B9BCE5"/>
    <w:rsid w:val="2A427B49"/>
    <w:rsid w:val="2A92B271"/>
    <w:rsid w:val="2AB5CC07"/>
    <w:rsid w:val="2C0E96E8"/>
    <w:rsid w:val="2F3F1F08"/>
    <w:rsid w:val="319F3DC6"/>
    <w:rsid w:val="32955174"/>
    <w:rsid w:val="3620DCB5"/>
    <w:rsid w:val="36412BDD"/>
    <w:rsid w:val="36F58FED"/>
    <w:rsid w:val="38E6941D"/>
    <w:rsid w:val="3A85A78C"/>
    <w:rsid w:val="3F19E78F"/>
    <w:rsid w:val="3F59B861"/>
    <w:rsid w:val="432C0587"/>
    <w:rsid w:val="442B67EE"/>
    <w:rsid w:val="45EEB820"/>
    <w:rsid w:val="46296BD8"/>
    <w:rsid w:val="46F5BBE6"/>
    <w:rsid w:val="4B93ECF8"/>
    <w:rsid w:val="4E8BC050"/>
    <w:rsid w:val="51B3D917"/>
    <w:rsid w:val="52DE29C8"/>
    <w:rsid w:val="54E35687"/>
    <w:rsid w:val="5576ABBE"/>
    <w:rsid w:val="5646A7A7"/>
    <w:rsid w:val="56E11227"/>
    <w:rsid w:val="598CF0CE"/>
    <w:rsid w:val="5A502CC8"/>
    <w:rsid w:val="5B539252"/>
    <w:rsid w:val="5BDE80C9"/>
    <w:rsid w:val="5BF50CBA"/>
    <w:rsid w:val="5DA94716"/>
    <w:rsid w:val="5F5F768E"/>
    <w:rsid w:val="6119CC21"/>
    <w:rsid w:val="61A8B132"/>
    <w:rsid w:val="62C3D402"/>
    <w:rsid w:val="639C1342"/>
    <w:rsid w:val="64FAFCAE"/>
    <w:rsid w:val="654B7F6E"/>
    <w:rsid w:val="6642695A"/>
    <w:rsid w:val="670F3A25"/>
    <w:rsid w:val="68002450"/>
    <w:rsid w:val="68A919D0"/>
    <w:rsid w:val="694BD52B"/>
    <w:rsid w:val="6A48070A"/>
    <w:rsid w:val="6AA7860A"/>
    <w:rsid w:val="6B416EE3"/>
    <w:rsid w:val="6D61959F"/>
    <w:rsid w:val="73FD0BDA"/>
    <w:rsid w:val="76C00DEA"/>
    <w:rsid w:val="796A1198"/>
    <w:rsid w:val="7E28D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7B49"/>
  <w15:chartTrackingRefBased/>
  <w15:docId w15:val="{13C475D4-1CF5-40BC-914D-8FACFEF8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C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0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7227"/>
    <w:rPr>
      <w:i/>
      <w:iCs/>
    </w:rPr>
  </w:style>
  <w:style w:type="character" w:customStyle="1" w:styleId="bcx1">
    <w:name w:val="bcx1"/>
    <w:basedOn w:val="DefaultParagraphFont"/>
    <w:rsid w:val="00637227"/>
  </w:style>
  <w:style w:type="character" w:styleId="FollowedHyperlink">
    <w:name w:val="FollowedHyperlink"/>
    <w:basedOn w:val="DefaultParagraphFont"/>
    <w:uiPriority w:val="99"/>
    <w:semiHidden/>
    <w:unhideWhenUsed/>
    <w:rsid w:val="00C160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welfare.gov/topics/management/workforce/workforcewellbeing/burnout/" TargetMode="External"/><Relationship Id="rId13" Type="http://schemas.openxmlformats.org/officeDocument/2006/relationships/hyperlink" Target="https://www.healthline.com/health/yerkes-dodson-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intl/blog/presence-mind/202010/what-does-allostatic-load-mean-your-health" TargetMode="External"/><Relationship Id="rId12" Type="http://schemas.openxmlformats.org/officeDocument/2006/relationships/hyperlink" Target="http://dx.doi.org/10.1037/0003-066X.55.1.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harvard.edu/staying-healthy/understanding-the-stres-respon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herapistaid.com/worksheets/fight-or-fligh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236/psych.2011.2811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Liebsack, Brittany K</cp:lastModifiedBy>
  <cp:revision>3</cp:revision>
  <dcterms:created xsi:type="dcterms:W3CDTF">2021-04-08T18:09:00Z</dcterms:created>
  <dcterms:modified xsi:type="dcterms:W3CDTF">2021-04-08T18:12:00Z</dcterms:modified>
</cp:coreProperties>
</file>