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5535" w14:textId="78909D65" w:rsidR="00D82E7F" w:rsidRPr="003A759E" w:rsidRDefault="000325A1" w:rsidP="00D96CB8">
      <w:pPr>
        <w:contextualSpacing/>
        <w:jc w:val="center"/>
        <w:rPr>
          <w:rFonts w:ascii="Arial" w:hAnsi="Arial" w:cs="Arial"/>
          <w:b/>
          <w:iCs/>
          <w:color w:val="CC4726"/>
          <w:sz w:val="36"/>
          <w:szCs w:val="36"/>
          <w14:textOutline w14:w="9525" w14:cap="flat" w14:cmpd="sng" w14:algn="ctr">
            <w14:noFill/>
            <w14:prstDash w14:val="solid"/>
            <w14:round/>
          </w14:textOutline>
        </w:rPr>
      </w:pPr>
      <w:r>
        <w:rPr>
          <w:rFonts w:ascii="Arial" w:hAnsi="Arial" w:cs="Arial"/>
          <w:b/>
          <w:iCs/>
          <w:color w:val="CC4726"/>
          <w:sz w:val="36"/>
          <w:szCs w:val="36"/>
          <w14:textOutline w14:w="9525" w14:cap="flat" w14:cmpd="sng" w14:algn="ctr">
            <w14:noFill/>
            <w14:prstDash w14:val="solid"/>
            <w14:round/>
          </w14:textOutline>
        </w:rPr>
        <w:t>Cognitive Behavioral Therapy for Psychosis (CBTp)</w:t>
      </w:r>
    </w:p>
    <w:p w14:paraId="5341B921" w14:textId="77777777" w:rsidR="00D82E7F" w:rsidRPr="00DA29F0" w:rsidRDefault="00D82E7F" w:rsidP="00D82E7F">
      <w:pPr>
        <w:pBdr>
          <w:bottom w:val="single" w:sz="6" w:space="1" w:color="auto"/>
        </w:pBdr>
        <w:contextualSpacing/>
        <w:rPr>
          <w:rFonts w:ascii="Arial" w:hAnsi="Arial" w:cs="Arial"/>
          <w:sz w:val="20"/>
          <w:szCs w:val="20"/>
        </w:rPr>
      </w:pPr>
    </w:p>
    <w:p w14:paraId="625822B6" w14:textId="0EEFFE04" w:rsidR="00222DCF" w:rsidRDefault="00D82E7F" w:rsidP="00222DCF">
      <w:pPr>
        <w:pStyle w:val="NormalWeb"/>
        <w:spacing w:line="276" w:lineRule="auto"/>
        <w:contextualSpacing/>
        <w:rPr>
          <w:rFonts w:ascii="Arial" w:hAnsi="Arial" w:cs="Arial"/>
          <w:i/>
          <w:iCs/>
          <w:color w:val="606366"/>
          <w:sz w:val="20"/>
          <w:szCs w:val="20"/>
        </w:rPr>
      </w:pPr>
      <w:r w:rsidRPr="0C7B3758">
        <w:rPr>
          <w:rFonts w:ascii="Arial" w:hAnsi="Arial" w:cs="Arial"/>
          <w:b/>
          <w:bCs/>
          <w:i/>
          <w:iCs/>
          <w:color w:val="CC4726"/>
          <w:sz w:val="22"/>
          <w:szCs w:val="22"/>
        </w:rPr>
        <w:t xml:space="preserve">What is </w:t>
      </w:r>
      <w:proofErr w:type="gramStart"/>
      <w:r w:rsidRPr="0C7B3758">
        <w:rPr>
          <w:rFonts w:ascii="Arial" w:hAnsi="Arial" w:cs="Arial"/>
          <w:b/>
          <w:bCs/>
          <w:i/>
          <w:iCs/>
          <w:color w:val="CC4726"/>
          <w:sz w:val="22"/>
          <w:szCs w:val="22"/>
        </w:rPr>
        <w:t>the practice</w:t>
      </w:r>
      <w:proofErr w:type="gramEnd"/>
      <w:r w:rsidRPr="0C7B3758">
        <w:rPr>
          <w:rFonts w:ascii="Arial" w:hAnsi="Arial" w:cs="Arial"/>
          <w:b/>
          <w:bCs/>
          <w:i/>
          <w:iCs/>
          <w:color w:val="CC4726"/>
          <w:sz w:val="22"/>
          <w:szCs w:val="22"/>
        </w:rPr>
        <w:t xml:space="preserve">? </w:t>
      </w:r>
    </w:p>
    <w:p w14:paraId="4BB20880" w14:textId="77777777" w:rsidR="00B4206E" w:rsidRDefault="00B4206E" w:rsidP="00644192">
      <w:pPr>
        <w:pStyle w:val="NormalWeb"/>
        <w:spacing w:before="0" w:beforeAutospacing="0" w:after="0" w:afterAutospacing="0"/>
        <w:contextualSpacing/>
        <w:rPr>
          <w:rFonts w:ascii="Arial" w:hAnsi="Arial" w:cs="Arial"/>
          <w:i/>
          <w:iCs/>
          <w:color w:val="606366"/>
          <w:sz w:val="20"/>
          <w:szCs w:val="20"/>
        </w:rPr>
      </w:pPr>
    </w:p>
    <w:p w14:paraId="23718562" w14:textId="04668F10" w:rsidR="00187804" w:rsidRDefault="00187804" w:rsidP="06B4EE91">
      <w:pPr>
        <w:pStyle w:val="NormalWeb"/>
        <w:spacing w:before="0" w:beforeAutospacing="0" w:after="0" w:afterAutospacing="0"/>
        <w:contextualSpacing/>
        <w:rPr>
          <w:rFonts w:asciiTheme="minorHAnsi" w:hAnsiTheme="minorHAnsi" w:cstheme="minorBidi"/>
          <w:color w:val="000000" w:themeColor="text1"/>
          <w:sz w:val="20"/>
          <w:szCs w:val="20"/>
        </w:rPr>
      </w:pPr>
      <w:r w:rsidRPr="06B4EE91">
        <w:rPr>
          <w:rFonts w:asciiTheme="minorHAnsi" w:hAnsiTheme="minorHAnsi" w:cstheme="minorBidi"/>
          <w:color w:val="000000" w:themeColor="text1"/>
          <w:sz w:val="20"/>
          <w:szCs w:val="20"/>
        </w:rPr>
        <w:t>Cognitive Behavioral Therapy for psychosis (</w:t>
      </w:r>
      <w:r w:rsidR="001E6B8A" w:rsidRPr="06B4EE91">
        <w:rPr>
          <w:rFonts w:asciiTheme="minorHAnsi" w:hAnsiTheme="minorHAnsi" w:cstheme="minorBidi"/>
          <w:color w:val="000000" w:themeColor="text1"/>
          <w:sz w:val="20"/>
          <w:szCs w:val="20"/>
        </w:rPr>
        <w:t>CBTp</w:t>
      </w:r>
      <w:r w:rsidRPr="06B4EE91">
        <w:rPr>
          <w:rFonts w:asciiTheme="minorHAnsi" w:hAnsiTheme="minorHAnsi" w:cstheme="minorBidi"/>
          <w:color w:val="000000" w:themeColor="text1"/>
          <w:sz w:val="20"/>
          <w:szCs w:val="20"/>
        </w:rPr>
        <w:t>)</w:t>
      </w:r>
      <w:r w:rsidR="001E6B8A" w:rsidRPr="06B4EE91">
        <w:rPr>
          <w:rFonts w:asciiTheme="minorHAnsi" w:hAnsiTheme="minorHAnsi" w:cstheme="minorBidi"/>
          <w:color w:val="000000" w:themeColor="text1"/>
          <w:sz w:val="20"/>
          <w:szCs w:val="20"/>
        </w:rPr>
        <w:t xml:space="preserve"> is a time-limited, solutions-focused, structured form of talk therapy that is indicated for individuals </w:t>
      </w:r>
      <w:r w:rsidRPr="06B4EE91">
        <w:rPr>
          <w:rFonts w:asciiTheme="minorHAnsi" w:hAnsiTheme="minorHAnsi" w:cstheme="minorBidi"/>
          <w:color w:val="000000" w:themeColor="text1"/>
          <w:sz w:val="20"/>
          <w:szCs w:val="20"/>
        </w:rPr>
        <w:t xml:space="preserve">who </w:t>
      </w:r>
      <w:r w:rsidR="002C7A59" w:rsidRPr="06B4EE91">
        <w:rPr>
          <w:rFonts w:asciiTheme="minorHAnsi" w:hAnsiTheme="minorHAnsi" w:cstheme="minorBidi"/>
          <w:color w:val="000000" w:themeColor="text1"/>
          <w:sz w:val="20"/>
          <w:szCs w:val="20"/>
        </w:rPr>
        <w:t xml:space="preserve">experience distress or impairment related to </w:t>
      </w:r>
      <w:r w:rsidRPr="06B4EE91">
        <w:rPr>
          <w:rFonts w:asciiTheme="minorHAnsi" w:hAnsiTheme="minorHAnsi" w:cstheme="minorBidi"/>
          <w:color w:val="000000" w:themeColor="text1"/>
          <w:sz w:val="20"/>
          <w:szCs w:val="20"/>
        </w:rPr>
        <w:t xml:space="preserve">psychotic </w:t>
      </w:r>
      <w:r w:rsidR="002C7A59" w:rsidRPr="06B4EE91">
        <w:rPr>
          <w:rFonts w:asciiTheme="minorHAnsi" w:hAnsiTheme="minorHAnsi" w:cstheme="minorBidi"/>
          <w:color w:val="000000" w:themeColor="text1"/>
          <w:sz w:val="20"/>
          <w:szCs w:val="20"/>
        </w:rPr>
        <w:t>or</w:t>
      </w:r>
      <w:r w:rsidRPr="06B4EE91">
        <w:rPr>
          <w:rFonts w:asciiTheme="minorHAnsi" w:hAnsiTheme="minorHAnsi" w:cstheme="minorBidi"/>
          <w:color w:val="000000" w:themeColor="text1"/>
          <w:sz w:val="20"/>
          <w:szCs w:val="20"/>
        </w:rPr>
        <w:t xml:space="preserve"> psychotic-like experiences (</w:t>
      </w:r>
      <w:r w:rsidR="002C7A59" w:rsidRPr="06B4EE91">
        <w:rPr>
          <w:rFonts w:asciiTheme="minorHAnsi" w:hAnsiTheme="minorHAnsi" w:cstheme="minorBidi"/>
          <w:color w:val="000000" w:themeColor="text1"/>
          <w:sz w:val="20"/>
          <w:szCs w:val="20"/>
        </w:rPr>
        <w:t>SAMHSA, 2021</w:t>
      </w:r>
      <w:r w:rsidRPr="06B4EE91">
        <w:rPr>
          <w:rFonts w:asciiTheme="minorHAnsi" w:hAnsiTheme="minorHAnsi" w:cstheme="minorBidi"/>
          <w:color w:val="000000" w:themeColor="text1"/>
          <w:sz w:val="20"/>
          <w:szCs w:val="20"/>
        </w:rPr>
        <w:t xml:space="preserve">). </w:t>
      </w:r>
      <w:r w:rsidR="001816A9" w:rsidRPr="06B4EE91">
        <w:rPr>
          <w:rFonts w:asciiTheme="minorHAnsi" w:hAnsiTheme="minorHAnsi" w:cstheme="minorBidi"/>
          <w:color w:val="000000" w:themeColor="text1"/>
          <w:sz w:val="20"/>
          <w:szCs w:val="20"/>
        </w:rPr>
        <w:t xml:space="preserve">CBTp is rooted in </w:t>
      </w:r>
      <w:bookmarkStart w:id="0" w:name="_Int_P4HSWvC1"/>
      <w:proofErr w:type="gramStart"/>
      <w:r w:rsidR="001816A9" w:rsidRPr="06B4EE91">
        <w:rPr>
          <w:rFonts w:asciiTheme="minorHAnsi" w:hAnsiTheme="minorHAnsi" w:cstheme="minorBidi"/>
          <w:color w:val="000000" w:themeColor="text1"/>
          <w:sz w:val="20"/>
          <w:szCs w:val="20"/>
        </w:rPr>
        <w:t>each individual’s</w:t>
      </w:r>
      <w:bookmarkEnd w:id="0"/>
      <w:proofErr w:type="gramEnd"/>
      <w:r w:rsidR="001816A9" w:rsidRPr="06B4EE91">
        <w:rPr>
          <w:rFonts w:asciiTheme="minorHAnsi" w:hAnsiTheme="minorHAnsi" w:cstheme="minorBidi"/>
          <w:color w:val="000000" w:themeColor="text1"/>
          <w:sz w:val="20"/>
          <w:szCs w:val="20"/>
        </w:rPr>
        <w:t xml:space="preserve"> personal recovery goals. Together with a therapist, individuals identify obstacles to those goals, with a specific and intentional focus on goal-interfering thoughts, feelings, and behaviors. </w:t>
      </w:r>
    </w:p>
    <w:p w14:paraId="63EA4AB8" w14:textId="77777777" w:rsidR="00187804" w:rsidRDefault="00187804" w:rsidP="00644192">
      <w:pPr>
        <w:pStyle w:val="NormalWeb"/>
        <w:spacing w:before="0" w:beforeAutospacing="0" w:after="0" w:afterAutospacing="0"/>
        <w:contextualSpacing/>
        <w:rPr>
          <w:rFonts w:asciiTheme="minorHAnsi" w:hAnsiTheme="minorHAnsi" w:cstheme="minorHAnsi"/>
          <w:color w:val="000000" w:themeColor="text1"/>
          <w:sz w:val="20"/>
          <w:szCs w:val="20"/>
        </w:rPr>
      </w:pPr>
    </w:p>
    <w:p w14:paraId="49D8A946" w14:textId="2FD9E6FB" w:rsidR="00222DCF" w:rsidRDefault="008F5827" w:rsidP="00644192">
      <w:pPr>
        <w:pStyle w:val="NormalWeb"/>
        <w:spacing w:before="0" w:beforeAutospacing="0" w:after="0" w:afterAutospacing="0"/>
        <w:contextualSpacing/>
        <w:rPr>
          <w:rFonts w:asciiTheme="minorHAnsi" w:hAnsiTheme="minorHAnsi" w:cstheme="minorBidi"/>
          <w:color w:val="000000" w:themeColor="text1"/>
          <w:sz w:val="20"/>
          <w:szCs w:val="20"/>
        </w:rPr>
      </w:pPr>
      <w:r w:rsidRPr="0C7B3758">
        <w:rPr>
          <w:rFonts w:asciiTheme="minorHAnsi" w:hAnsiTheme="minorHAnsi" w:cstheme="minorBidi"/>
          <w:color w:val="000000" w:themeColor="text1"/>
          <w:sz w:val="20"/>
          <w:szCs w:val="20"/>
        </w:rPr>
        <w:t xml:space="preserve">Framing </w:t>
      </w:r>
      <w:bookmarkStart w:id="1" w:name="_Int_BZUd55cO"/>
      <w:r w:rsidRPr="0C7B3758">
        <w:rPr>
          <w:rFonts w:asciiTheme="minorHAnsi" w:hAnsiTheme="minorHAnsi" w:cstheme="minorBidi"/>
          <w:color w:val="000000" w:themeColor="text1"/>
          <w:sz w:val="20"/>
          <w:szCs w:val="20"/>
        </w:rPr>
        <w:t>psychotic</w:t>
      </w:r>
      <w:bookmarkEnd w:id="1"/>
      <w:r w:rsidRPr="0C7B3758">
        <w:rPr>
          <w:rFonts w:asciiTheme="minorHAnsi" w:hAnsiTheme="minorHAnsi" w:cstheme="minorBidi"/>
          <w:color w:val="000000" w:themeColor="text1"/>
          <w:sz w:val="20"/>
          <w:szCs w:val="20"/>
        </w:rPr>
        <w:t xml:space="preserve"> and psychotic-like experiences as common, understandable, and treatable, CBTp aims to work collaboratively with clients to reduce distress, identify personally meaningful goals, and promote personal agency in one’s own recovery.</w:t>
      </w:r>
    </w:p>
    <w:p w14:paraId="08DA79DD" w14:textId="77777777" w:rsidR="001816A9" w:rsidRPr="001816A9" w:rsidRDefault="001816A9" w:rsidP="001816A9">
      <w:pPr>
        <w:pStyle w:val="NormalWeb"/>
        <w:spacing w:line="276" w:lineRule="auto"/>
        <w:contextualSpacing/>
        <w:rPr>
          <w:rFonts w:asciiTheme="minorHAnsi" w:hAnsiTheme="minorHAnsi" w:cstheme="minorHAnsi"/>
          <w:color w:val="000000" w:themeColor="text1"/>
          <w:sz w:val="20"/>
          <w:szCs w:val="20"/>
        </w:rPr>
      </w:pPr>
    </w:p>
    <w:p w14:paraId="7A8EDB59" w14:textId="6A389A9F" w:rsidR="00D82E7F" w:rsidRDefault="00D82E7F" w:rsidP="00D82E7F">
      <w:pPr>
        <w:pStyle w:val="NormalWeb"/>
        <w:spacing w:line="276" w:lineRule="auto"/>
        <w:contextualSpacing/>
        <w:rPr>
          <w:rFonts w:ascii="Arial" w:hAnsi="Arial" w:cs="Arial"/>
          <w:b/>
          <w:bCs/>
          <w:i/>
          <w:iCs/>
          <w:color w:val="CC4726"/>
          <w:sz w:val="22"/>
          <w:szCs w:val="22"/>
        </w:rPr>
      </w:pPr>
      <w:r w:rsidRPr="006F2F90">
        <w:rPr>
          <w:rFonts w:ascii="Arial" w:hAnsi="Arial" w:cs="Arial"/>
          <w:b/>
          <w:bCs/>
          <w:i/>
          <w:iCs/>
          <w:color w:val="CC4726"/>
          <w:sz w:val="22"/>
          <w:szCs w:val="22"/>
        </w:rPr>
        <w:t xml:space="preserve">What outcomes does this practice produce? </w:t>
      </w:r>
    </w:p>
    <w:p w14:paraId="5D1A8457" w14:textId="2B9D5B93" w:rsidR="0C7B3758" w:rsidRDefault="0C7B3758" w:rsidP="0C7B3758">
      <w:pPr>
        <w:pStyle w:val="NormalWeb"/>
        <w:spacing w:line="276" w:lineRule="auto"/>
        <w:contextualSpacing/>
        <w:rPr>
          <w:rFonts w:ascii="Arial" w:hAnsi="Arial" w:cs="Arial"/>
          <w:b/>
          <w:bCs/>
          <w:i/>
          <w:iCs/>
          <w:color w:val="CC4726"/>
          <w:sz w:val="22"/>
          <w:szCs w:val="22"/>
        </w:rPr>
      </w:pPr>
    </w:p>
    <w:p w14:paraId="025521C8" w14:textId="4573CF41" w:rsidR="00163B4E" w:rsidRPr="00DA29F0" w:rsidRDefault="00163B4E" w:rsidP="00586C16">
      <w:pPr>
        <w:pBdr>
          <w:bottom w:val="single" w:sz="6" w:space="1" w:color="000000"/>
        </w:pBdr>
        <w:contextualSpacing/>
        <w:rPr>
          <w:rFonts w:ascii="Arial" w:hAnsi="Arial" w:cs="Arial"/>
          <w:sz w:val="20"/>
          <w:szCs w:val="20"/>
        </w:rPr>
      </w:pPr>
      <w:r w:rsidRPr="2CAE9BBF">
        <w:rPr>
          <w:rFonts w:asciiTheme="minorHAnsi" w:hAnsiTheme="minorHAnsi" w:cstheme="minorBidi"/>
          <w:color w:val="000000" w:themeColor="text1"/>
          <w:sz w:val="20"/>
          <w:szCs w:val="20"/>
        </w:rPr>
        <w:t xml:space="preserve">CBTp </w:t>
      </w:r>
      <w:r w:rsidR="00187804" w:rsidRPr="2CAE9BBF">
        <w:rPr>
          <w:rFonts w:asciiTheme="minorHAnsi" w:hAnsiTheme="minorHAnsi" w:cstheme="minorBidi"/>
          <w:color w:val="000000" w:themeColor="text1"/>
          <w:sz w:val="20"/>
          <w:szCs w:val="20"/>
        </w:rPr>
        <w:t>has been found to be helpful</w:t>
      </w:r>
      <w:r w:rsidRPr="2CAE9BBF">
        <w:rPr>
          <w:rFonts w:asciiTheme="minorHAnsi" w:hAnsiTheme="minorHAnsi" w:cstheme="minorBidi"/>
          <w:color w:val="000000" w:themeColor="text1"/>
          <w:sz w:val="20"/>
          <w:szCs w:val="20"/>
        </w:rPr>
        <w:t xml:space="preserve"> in relieving psychotic and mood symptoms, reducing</w:t>
      </w:r>
      <w:r w:rsidR="00187804" w:rsidRPr="2CAE9BBF">
        <w:rPr>
          <w:rFonts w:asciiTheme="minorHAnsi" w:hAnsiTheme="minorHAnsi" w:cstheme="minorBidi"/>
          <w:color w:val="000000" w:themeColor="text1"/>
          <w:sz w:val="20"/>
          <w:szCs w:val="20"/>
        </w:rPr>
        <w:t xml:space="preserve"> the risk or length of</w:t>
      </w:r>
      <w:r w:rsidRPr="2CAE9BBF">
        <w:rPr>
          <w:rFonts w:asciiTheme="minorHAnsi" w:hAnsiTheme="minorHAnsi" w:cstheme="minorBidi"/>
          <w:color w:val="000000" w:themeColor="text1"/>
          <w:sz w:val="20"/>
          <w:szCs w:val="20"/>
        </w:rPr>
        <w:t xml:space="preserve"> hospitalization, improving medication </w:t>
      </w:r>
      <w:r w:rsidR="00187804" w:rsidRPr="2CAE9BBF">
        <w:rPr>
          <w:rFonts w:asciiTheme="minorHAnsi" w:hAnsiTheme="minorHAnsi" w:cstheme="minorBidi"/>
          <w:color w:val="000000" w:themeColor="text1"/>
          <w:sz w:val="20"/>
          <w:szCs w:val="20"/>
        </w:rPr>
        <w:t>consistency</w:t>
      </w:r>
      <w:r w:rsidRPr="2CAE9BBF">
        <w:rPr>
          <w:rFonts w:asciiTheme="minorHAnsi" w:hAnsiTheme="minorHAnsi" w:cstheme="minorBidi"/>
          <w:color w:val="000000" w:themeColor="text1"/>
          <w:sz w:val="20"/>
          <w:szCs w:val="20"/>
        </w:rPr>
        <w:t xml:space="preserve">, </w:t>
      </w:r>
      <w:r w:rsidR="00D30E40" w:rsidRPr="2CAE9BBF">
        <w:rPr>
          <w:rFonts w:asciiTheme="minorHAnsi" w:hAnsiTheme="minorHAnsi" w:cstheme="minorBidi"/>
          <w:color w:val="000000" w:themeColor="text1"/>
          <w:sz w:val="20"/>
          <w:szCs w:val="20"/>
        </w:rPr>
        <w:t xml:space="preserve">and </w:t>
      </w:r>
      <w:r w:rsidRPr="2CAE9BBF">
        <w:rPr>
          <w:rFonts w:asciiTheme="minorHAnsi" w:hAnsiTheme="minorHAnsi" w:cstheme="minorBidi"/>
          <w:color w:val="000000" w:themeColor="text1"/>
          <w:sz w:val="20"/>
          <w:szCs w:val="20"/>
        </w:rPr>
        <w:t>maintaining treatment gains</w:t>
      </w:r>
      <w:r w:rsidR="00D30E40" w:rsidRPr="2CAE9BBF">
        <w:rPr>
          <w:rFonts w:asciiTheme="minorHAnsi" w:hAnsiTheme="minorHAnsi" w:cstheme="minorBidi"/>
          <w:color w:val="000000" w:themeColor="text1"/>
          <w:sz w:val="20"/>
          <w:szCs w:val="20"/>
        </w:rPr>
        <w:t xml:space="preserve"> after the therapy ends</w:t>
      </w:r>
      <w:r w:rsidRPr="2CAE9BBF">
        <w:rPr>
          <w:rFonts w:asciiTheme="minorHAnsi" w:hAnsiTheme="minorHAnsi" w:cstheme="minorBidi"/>
          <w:color w:val="000000" w:themeColor="text1"/>
          <w:sz w:val="20"/>
          <w:szCs w:val="20"/>
        </w:rPr>
        <w:t xml:space="preserve">. </w:t>
      </w:r>
      <w:r w:rsidR="00187804" w:rsidRPr="2CAE9BBF">
        <w:rPr>
          <w:rFonts w:asciiTheme="minorHAnsi" w:hAnsiTheme="minorHAnsi" w:cstheme="minorBidi"/>
          <w:color w:val="000000" w:themeColor="text1"/>
          <w:sz w:val="20"/>
          <w:szCs w:val="20"/>
        </w:rPr>
        <w:t>Effect sizes for CBTp</w:t>
      </w:r>
      <w:r w:rsidRPr="2CAE9BBF">
        <w:rPr>
          <w:rFonts w:asciiTheme="minorHAnsi" w:hAnsiTheme="minorHAnsi" w:cstheme="minorBidi"/>
          <w:color w:val="000000" w:themeColor="text1"/>
          <w:sz w:val="20"/>
          <w:szCs w:val="20"/>
        </w:rPr>
        <w:t xml:space="preserve"> </w:t>
      </w:r>
      <w:r w:rsidR="22398E52" w:rsidRPr="0C7B3758">
        <w:rPr>
          <w:rFonts w:asciiTheme="minorHAnsi" w:hAnsiTheme="minorHAnsi" w:cstheme="minorBidi"/>
          <w:color w:val="000000" w:themeColor="text1"/>
          <w:sz w:val="20"/>
          <w:szCs w:val="20"/>
        </w:rPr>
        <w:t xml:space="preserve">on delusions and hallucinations </w:t>
      </w:r>
      <w:r w:rsidRPr="2CAE9BBF">
        <w:rPr>
          <w:rFonts w:asciiTheme="minorHAnsi" w:hAnsiTheme="minorHAnsi" w:cstheme="minorBidi"/>
          <w:color w:val="000000" w:themeColor="text1"/>
          <w:sz w:val="20"/>
          <w:szCs w:val="20"/>
        </w:rPr>
        <w:t xml:space="preserve">tend to be </w:t>
      </w:r>
      <w:bookmarkStart w:id="2" w:name="_Int_ETbxhjrY"/>
      <w:proofErr w:type="gramStart"/>
      <w:r w:rsidRPr="2CAE9BBF">
        <w:rPr>
          <w:rFonts w:asciiTheme="minorHAnsi" w:hAnsiTheme="minorHAnsi" w:cstheme="minorBidi"/>
          <w:color w:val="000000" w:themeColor="text1"/>
          <w:sz w:val="20"/>
          <w:szCs w:val="20"/>
        </w:rPr>
        <w:t>similar to</w:t>
      </w:r>
      <w:bookmarkEnd w:id="2"/>
      <w:proofErr w:type="gramEnd"/>
      <w:r w:rsidRPr="2CAE9BBF">
        <w:rPr>
          <w:rFonts w:asciiTheme="minorHAnsi" w:hAnsiTheme="minorHAnsi" w:cstheme="minorBidi"/>
          <w:color w:val="000000" w:themeColor="text1"/>
          <w:sz w:val="20"/>
          <w:szCs w:val="20"/>
        </w:rPr>
        <w:t xml:space="preserve"> antipsychotic medications</w:t>
      </w:r>
      <w:r w:rsidR="00187804" w:rsidRPr="2CAE9BBF">
        <w:rPr>
          <w:rFonts w:asciiTheme="minorHAnsi" w:hAnsiTheme="minorHAnsi" w:cstheme="minorBidi"/>
          <w:color w:val="000000" w:themeColor="text1"/>
          <w:sz w:val="20"/>
          <w:szCs w:val="20"/>
        </w:rPr>
        <w:t xml:space="preserve"> (</w:t>
      </w:r>
      <w:r w:rsidR="5463F80A" w:rsidRPr="2CAE9BBF">
        <w:rPr>
          <w:rFonts w:asciiTheme="minorHAnsi" w:hAnsiTheme="minorHAnsi" w:cstheme="minorBidi"/>
          <w:color w:val="000000" w:themeColor="text1"/>
          <w:sz w:val="20"/>
          <w:szCs w:val="20"/>
        </w:rPr>
        <w:t>McDonagh et al.</w:t>
      </w:r>
      <w:r w:rsidR="00C9120F" w:rsidRPr="2CAE9BBF">
        <w:rPr>
          <w:rFonts w:asciiTheme="minorHAnsi" w:hAnsiTheme="minorHAnsi" w:cstheme="minorBidi"/>
          <w:color w:val="000000" w:themeColor="text1"/>
          <w:sz w:val="20"/>
          <w:szCs w:val="20"/>
        </w:rPr>
        <w:t>,</w:t>
      </w:r>
      <w:r w:rsidR="00C9120F">
        <w:rPr>
          <w:rFonts w:asciiTheme="minorHAnsi" w:hAnsiTheme="minorHAnsi" w:cstheme="minorBidi"/>
          <w:color w:val="000000" w:themeColor="text1"/>
          <w:sz w:val="20"/>
          <w:szCs w:val="20"/>
        </w:rPr>
        <w:t xml:space="preserve"> </w:t>
      </w:r>
      <w:r w:rsidR="00187804" w:rsidRPr="2CAE9BBF">
        <w:rPr>
          <w:rFonts w:asciiTheme="minorHAnsi" w:hAnsiTheme="minorHAnsi" w:cstheme="minorBidi"/>
          <w:color w:val="000000" w:themeColor="text1"/>
          <w:sz w:val="20"/>
          <w:szCs w:val="20"/>
        </w:rPr>
        <w:t>2017)</w:t>
      </w:r>
      <w:r w:rsidRPr="2CAE9BBF">
        <w:rPr>
          <w:rFonts w:asciiTheme="minorHAnsi" w:hAnsiTheme="minorHAnsi" w:cstheme="minorBidi"/>
          <w:color w:val="000000" w:themeColor="text1"/>
          <w:sz w:val="20"/>
          <w:szCs w:val="20"/>
        </w:rPr>
        <w:t>. This means that CBTp can</w:t>
      </w:r>
      <w:r w:rsidR="00D30E40" w:rsidRPr="2CAE9BBF">
        <w:rPr>
          <w:rFonts w:asciiTheme="minorHAnsi" w:hAnsiTheme="minorHAnsi" w:cstheme="minorBidi"/>
          <w:color w:val="000000" w:themeColor="text1"/>
          <w:sz w:val="20"/>
          <w:szCs w:val="20"/>
        </w:rPr>
        <w:t xml:space="preserve"> and should</w:t>
      </w:r>
      <w:r w:rsidRPr="2CAE9BBF">
        <w:rPr>
          <w:rFonts w:asciiTheme="minorHAnsi" w:hAnsiTheme="minorHAnsi" w:cstheme="minorBidi"/>
          <w:color w:val="000000" w:themeColor="text1"/>
          <w:sz w:val="20"/>
          <w:szCs w:val="20"/>
        </w:rPr>
        <w:t xml:space="preserve"> be used alongside medication and preferably within the context of multidisciplinary care (</w:t>
      </w:r>
      <w:r w:rsidR="00A74347" w:rsidRPr="2CAE9BBF">
        <w:rPr>
          <w:rFonts w:asciiTheme="minorHAnsi" w:hAnsiTheme="minorHAnsi" w:cstheme="minorBidi"/>
          <w:color w:val="000000" w:themeColor="text1"/>
          <w:sz w:val="20"/>
          <w:szCs w:val="20"/>
        </w:rPr>
        <w:t xml:space="preserve">APA, 2020; </w:t>
      </w:r>
      <w:r w:rsidR="00187804" w:rsidRPr="0C7B3758">
        <w:rPr>
          <w:rFonts w:asciiTheme="minorHAnsi" w:hAnsiTheme="minorHAnsi" w:cstheme="minorBidi"/>
          <w:color w:val="000000" w:themeColor="text1"/>
          <w:sz w:val="20"/>
          <w:szCs w:val="20"/>
        </w:rPr>
        <w:t>McDon</w:t>
      </w:r>
      <w:r w:rsidR="6ABE81B0" w:rsidRPr="0C7B3758">
        <w:rPr>
          <w:rFonts w:asciiTheme="minorHAnsi" w:hAnsiTheme="minorHAnsi" w:cstheme="minorBidi"/>
          <w:color w:val="000000" w:themeColor="text1"/>
          <w:sz w:val="20"/>
          <w:szCs w:val="20"/>
        </w:rPr>
        <w:t>a</w:t>
      </w:r>
      <w:r w:rsidR="00187804" w:rsidRPr="0C7B3758">
        <w:rPr>
          <w:rFonts w:asciiTheme="minorHAnsi" w:hAnsiTheme="minorHAnsi" w:cstheme="minorBidi"/>
          <w:color w:val="000000" w:themeColor="text1"/>
          <w:sz w:val="20"/>
          <w:szCs w:val="20"/>
        </w:rPr>
        <w:t>gh</w:t>
      </w:r>
      <w:r w:rsidR="00187804" w:rsidRPr="2CAE9BBF">
        <w:rPr>
          <w:rFonts w:asciiTheme="minorHAnsi" w:hAnsiTheme="minorHAnsi" w:cstheme="minorBidi"/>
          <w:color w:val="000000" w:themeColor="text1"/>
          <w:sz w:val="20"/>
          <w:szCs w:val="20"/>
        </w:rPr>
        <w:t xml:space="preserve"> et al., 2020</w:t>
      </w:r>
      <w:r w:rsidRPr="2CAE9BBF">
        <w:rPr>
          <w:rFonts w:asciiTheme="minorHAnsi" w:hAnsiTheme="minorHAnsi" w:cstheme="minorBidi"/>
          <w:color w:val="000000" w:themeColor="text1"/>
          <w:sz w:val="20"/>
          <w:szCs w:val="20"/>
        </w:rPr>
        <w:t>).</w:t>
      </w:r>
      <w:r w:rsidR="00586C16">
        <w:br/>
      </w:r>
    </w:p>
    <w:p w14:paraId="715B77F2" w14:textId="33F25A2E" w:rsidR="00D82E7F" w:rsidRDefault="00D82E7F" w:rsidP="00D82E7F">
      <w:pPr>
        <w:pStyle w:val="NormalWeb"/>
        <w:spacing w:line="276" w:lineRule="auto"/>
        <w:contextualSpacing/>
        <w:rPr>
          <w:rFonts w:ascii="Arial" w:hAnsi="Arial" w:cs="Arial"/>
          <w:b/>
          <w:bCs/>
          <w:i/>
          <w:iCs/>
          <w:color w:val="CC4726"/>
          <w:sz w:val="22"/>
          <w:szCs w:val="22"/>
        </w:rPr>
      </w:pPr>
      <w:r w:rsidRPr="006F2F90">
        <w:rPr>
          <w:rFonts w:ascii="Arial" w:hAnsi="Arial" w:cs="Arial"/>
          <w:b/>
          <w:bCs/>
          <w:i/>
          <w:iCs/>
          <w:color w:val="CC4726"/>
          <w:sz w:val="22"/>
          <w:szCs w:val="22"/>
        </w:rPr>
        <w:t xml:space="preserve">What is the evidence for this practice? </w:t>
      </w:r>
    </w:p>
    <w:p w14:paraId="0A3AFCE6" w14:textId="1890B4E9" w:rsidR="0C7B3758" w:rsidRDefault="0C7B3758" w:rsidP="0C7B3758">
      <w:pPr>
        <w:pStyle w:val="NormalWeb"/>
        <w:spacing w:line="276" w:lineRule="auto"/>
        <w:contextualSpacing/>
        <w:rPr>
          <w:rFonts w:ascii="Arial" w:hAnsi="Arial" w:cs="Arial"/>
          <w:b/>
          <w:bCs/>
          <w:i/>
          <w:iCs/>
          <w:color w:val="CC4726"/>
          <w:sz w:val="22"/>
          <w:szCs w:val="22"/>
        </w:rPr>
      </w:pPr>
    </w:p>
    <w:p w14:paraId="3CEBD7AD" w14:textId="4809C1E0" w:rsidR="001816A9" w:rsidRPr="00222DCF" w:rsidRDefault="001816A9" w:rsidP="0C7B3758">
      <w:pPr>
        <w:pStyle w:val="NormalWeb"/>
        <w:contextualSpacing/>
        <w:rPr>
          <w:rFonts w:ascii="Arial" w:hAnsi="Arial" w:cs="Arial"/>
          <w:i/>
          <w:iCs/>
          <w:color w:val="606366"/>
          <w:sz w:val="20"/>
          <w:szCs w:val="20"/>
        </w:rPr>
      </w:pPr>
      <w:r w:rsidRPr="2CAE9BBF">
        <w:rPr>
          <w:rFonts w:asciiTheme="minorHAnsi" w:hAnsiTheme="minorHAnsi" w:cstheme="minorBidi"/>
          <w:color w:val="000000" w:themeColor="text1"/>
          <w:sz w:val="20"/>
          <w:szCs w:val="20"/>
        </w:rPr>
        <w:t>CBTp has amassed more than 30 years of empirical evidence</w:t>
      </w:r>
      <w:r w:rsidR="008F5827" w:rsidRPr="2CAE9BBF">
        <w:rPr>
          <w:rFonts w:asciiTheme="minorHAnsi" w:hAnsiTheme="minorHAnsi" w:cstheme="minorBidi"/>
          <w:color w:val="000000" w:themeColor="text1"/>
          <w:sz w:val="20"/>
          <w:szCs w:val="20"/>
        </w:rPr>
        <w:t xml:space="preserve">. The effectiveness and efficacy of CBTp have been examined across the illness spectrum, care continuum, therapeutic modalities, </w:t>
      </w:r>
      <w:r w:rsidR="31921685" w:rsidRPr="2CAE9BBF">
        <w:rPr>
          <w:rFonts w:asciiTheme="minorHAnsi" w:hAnsiTheme="minorHAnsi" w:cstheme="minorBidi"/>
          <w:color w:val="000000" w:themeColor="text1"/>
          <w:sz w:val="20"/>
          <w:szCs w:val="20"/>
        </w:rPr>
        <w:t xml:space="preserve">specific symptoms, </w:t>
      </w:r>
      <w:r w:rsidR="008F5827" w:rsidRPr="2CAE9BBF">
        <w:rPr>
          <w:rFonts w:asciiTheme="minorHAnsi" w:hAnsiTheme="minorHAnsi" w:cstheme="minorBidi"/>
          <w:color w:val="000000" w:themeColor="text1"/>
          <w:sz w:val="20"/>
          <w:szCs w:val="20"/>
        </w:rPr>
        <w:t>and subpopulations</w:t>
      </w:r>
      <w:r w:rsidR="48E970AA" w:rsidRPr="2CAE9BBF">
        <w:rPr>
          <w:rFonts w:asciiTheme="minorHAnsi" w:hAnsiTheme="minorHAnsi" w:cstheme="minorBidi"/>
          <w:color w:val="000000" w:themeColor="text1"/>
          <w:sz w:val="20"/>
          <w:szCs w:val="20"/>
        </w:rPr>
        <w:t xml:space="preserve"> (</w:t>
      </w:r>
      <w:r w:rsidR="60406D16" w:rsidRPr="2CAE9BBF">
        <w:rPr>
          <w:rFonts w:asciiTheme="minorHAnsi" w:hAnsiTheme="minorHAnsi" w:cstheme="minorBidi"/>
          <w:color w:val="000000" w:themeColor="text1"/>
          <w:sz w:val="20"/>
          <w:szCs w:val="20"/>
        </w:rPr>
        <w:t xml:space="preserve">McDonagh et al., 2021; </w:t>
      </w:r>
      <w:r w:rsidR="163AB4CA" w:rsidRPr="2CAE9BBF">
        <w:rPr>
          <w:rFonts w:asciiTheme="minorHAnsi" w:hAnsiTheme="minorHAnsi" w:cstheme="minorBidi"/>
          <w:color w:val="000000" w:themeColor="text1"/>
          <w:sz w:val="20"/>
          <w:szCs w:val="20"/>
        </w:rPr>
        <w:t xml:space="preserve">Turner et al., 2020; </w:t>
      </w:r>
      <w:r w:rsidR="6E689EC6" w:rsidRPr="2CAE9BBF">
        <w:rPr>
          <w:rFonts w:asciiTheme="minorHAnsi" w:hAnsiTheme="minorHAnsi" w:cstheme="minorBidi"/>
          <w:color w:val="000000" w:themeColor="text1"/>
          <w:sz w:val="20"/>
          <w:szCs w:val="20"/>
        </w:rPr>
        <w:t xml:space="preserve">van der Gaag et al., 2013; </w:t>
      </w:r>
      <w:r w:rsidR="48E970AA" w:rsidRPr="2CAE9BBF">
        <w:rPr>
          <w:rFonts w:asciiTheme="minorHAnsi" w:hAnsiTheme="minorHAnsi" w:cstheme="minorBidi"/>
          <w:color w:val="000000" w:themeColor="text1"/>
          <w:sz w:val="20"/>
          <w:szCs w:val="20"/>
        </w:rPr>
        <w:t>Wykes et al., 2008</w:t>
      </w:r>
      <w:r w:rsidR="49C7F162" w:rsidRPr="2CAE9BBF">
        <w:rPr>
          <w:rFonts w:asciiTheme="minorHAnsi" w:hAnsiTheme="minorHAnsi" w:cstheme="minorBidi"/>
          <w:color w:val="000000" w:themeColor="text1"/>
          <w:sz w:val="20"/>
          <w:szCs w:val="20"/>
        </w:rPr>
        <w:t>)</w:t>
      </w:r>
      <w:r w:rsidR="008F5827" w:rsidRPr="2CAE9BBF">
        <w:rPr>
          <w:rFonts w:asciiTheme="minorHAnsi" w:hAnsiTheme="minorHAnsi" w:cstheme="minorBidi"/>
          <w:color w:val="000000" w:themeColor="text1"/>
          <w:sz w:val="20"/>
          <w:szCs w:val="20"/>
        </w:rPr>
        <w:t>. Findings</w:t>
      </w:r>
      <w:r w:rsidRPr="2CAE9BBF" w:rsidDel="001816A9">
        <w:rPr>
          <w:rFonts w:asciiTheme="minorHAnsi" w:hAnsiTheme="minorHAnsi" w:cstheme="minorBidi"/>
          <w:color w:val="000000" w:themeColor="text1"/>
          <w:sz w:val="20"/>
          <w:szCs w:val="20"/>
        </w:rPr>
        <w:t xml:space="preserve"> </w:t>
      </w:r>
      <w:r w:rsidR="008F5827" w:rsidRPr="2CAE9BBF">
        <w:rPr>
          <w:rFonts w:asciiTheme="minorHAnsi" w:hAnsiTheme="minorHAnsi" w:cstheme="minorBidi"/>
          <w:color w:val="000000" w:themeColor="text1"/>
          <w:sz w:val="20"/>
          <w:szCs w:val="20"/>
        </w:rPr>
        <w:t xml:space="preserve">generally support that CBTp helps </w:t>
      </w:r>
      <w:r w:rsidRPr="2CAE9BBF">
        <w:rPr>
          <w:rFonts w:asciiTheme="minorHAnsi" w:hAnsiTheme="minorHAnsi" w:cstheme="minorBidi"/>
          <w:color w:val="000000" w:themeColor="text1"/>
          <w:sz w:val="20"/>
          <w:szCs w:val="20"/>
        </w:rPr>
        <w:t xml:space="preserve">individuals manage common psychotic symptoms, like </w:t>
      </w:r>
      <w:r w:rsidRPr="0C7B3758">
        <w:rPr>
          <w:rFonts w:asciiTheme="minorHAnsi" w:hAnsiTheme="minorHAnsi" w:cstheme="minorBidi"/>
          <w:b/>
          <w:color w:val="000000" w:themeColor="text1"/>
          <w:sz w:val="20"/>
          <w:szCs w:val="20"/>
        </w:rPr>
        <w:t xml:space="preserve">hallucinations </w:t>
      </w:r>
      <w:r w:rsidRPr="2CAE9BBF">
        <w:rPr>
          <w:rFonts w:asciiTheme="minorHAnsi" w:hAnsiTheme="minorHAnsi" w:cstheme="minorBidi"/>
          <w:color w:val="000000" w:themeColor="text1"/>
          <w:sz w:val="20"/>
          <w:szCs w:val="20"/>
        </w:rPr>
        <w:t xml:space="preserve">(perceptual disturbances), </w:t>
      </w:r>
      <w:r w:rsidRPr="0C7B3758">
        <w:rPr>
          <w:rFonts w:asciiTheme="minorHAnsi" w:hAnsiTheme="minorHAnsi" w:cstheme="minorBidi"/>
          <w:b/>
          <w:color w:val="000000" w:themeColor="text1"/>
          <w:sz w:val="20"/>
          <w:szCs w:val="20"/>
        </w:rPr>
        <w:t xml:space="preserve">delusions </w:t>
      </w:r>
      <w:r w:rsidRPr="2CAE9BBF">
        <w:rPr>
          <w:rFonts w:asciiTheme="minorHAnsi" w:hAnsiTheme="minorHAnsi" w:cstheme="minorBidi"/>
          <w:color w:val="000000" w:themeColor="text1"/>
          <w:sz w:val="20"/>
          <w:szCs w:val="20"/>
        </w:rPr>
        <w:t xml:space="preserve">(strongly held beliefs that are inconsistent with prevailing beliefs within the individual’s cultural groups and are resistant to disconfirmation), and </w:t>
      </w:r>
      <w:r w:rsidRPr="0C7B3758">
        <w:rPr>
          <w:rFonts w:asciiTheme="minorHAnsi" w:hAnsiTheme="minorHAnsi" w:cstheme="minorBidi"/>
          <w:b/>
          <w:color w:val="000000" w:themeColor="text1"/>
          <w:sz w:val="20"/>
          <w:szCs w:val="20"/>
        </w:rPr>
        <w:t>negative symptoms</w:t>
      </w:r>
      <w:r w:rsidRPr="2CAE9BBF">
        <w:rPr>
          <w:rFonts w:asciiTheme="minorHAnsi" w:hAnsiTheme="minorHAnsi" w:cstheme="minorBidi"/>
          <w:color w:val="000000" w:themeColor="text1"/>
          <w:sz w:val="20"/>
          <w:szCs w:val="20"/>
        </w:rPr>
        <w:t xml:space="preserve"> (challenges with motivation and emotional expression</w:t>
      </w:r>
      <w:r w:rsidRPr="7CF31A4A">
        <w:rPr>
          <w:rFonts w:asciiTheme="minorHAnsi" w:hAnsiTheme="minorHAnsi" w:cstheme="minorBidi"/>
          <w:color w:val="000000" w:themeColor="text1"/>
          <w:sz w:val="20"/>
          <w:szCs w:val="20"/>
        </w:rPr>
        <w:t>).</w:t>
      </w:r>
      <w:r w:rsidRPr="2CAE9BBF">
        <w:rPr>
          <w:rFonts w:asciiTheme="minorHAnsi" w:hAnsiTheme="minorHAnsi" w:cstheme="minorBidi"/>
          <w:color w:val="000000" w:themeColor="text1"/>
          <w:sz w:val="20"/>
          <w:szCs w:val="20"/>
        </w:rPr>
        <w:t xml:space="preserve"> In addition, CBTp can provide relief from </w:t>
      </w:r>
      <w:r w:rsidRPr="0C7B3758">
        <w:rPr>
          <w:rFonts w:asciiTheme="minorHAnsi" w:hAnsiTheme="minorHAnsi" w:cstheme="minorBidi"/>
          <w:b/>
          <w:color w:val="000000" w:themeColor="text1"/>
          <w:sz w:val="20"/>
          <w:szCs w:val="20"/>
        </w:rPr>
        <w:t xml:space="preserve">depressed </w:t>
      </w:r>
      <w:r w:rsidRPr="2CAE9BBF">
        <w:rPr>
          <w:rFonts w:asciiTheme="minorHAnsi" w:hAnsiTheme="minorHAnsi" w:cstheme="minorBidi"/>
          <w:color w:val="000000" w:themeColor="text1"/>
          <w:sz w:val="20"/>
          <w:szCs w:val="20"/>
        </w:rPr>
        <w:t>and a</w:t>
      </w:r>
      <w:r w:rsidRPr="0C7B3758">
        <w:rPr>
          <w:rFonts w:asciiTheme="minorHAnsi" w:hAnsiTheme="minorHAnsi" w:cstheme="minorBidi"/>
          <w:b/>
          <w:color w:val="000000" w:themeColor="text1"/>
          <w:sz w:val="20"/>
          <w:szCs w:val="20"/>
        </w:rPr>
        <w:t>nxious mood states</w:t>
      </w:r>
      <w:r w:rsidRPr="2CAE9BBF">
        <w:rPr>
          <w:rFonts w:asciiTheme="minorHAnsi" w:hAnsiTheme="minorHAnsi" w:cstheme="minorBidi"/>
          <w:color w:val="000000" w:themeColor="text1"/>
          <w:sz w:val="20"/>
          <w:szCs w:val="20"/>
        </w:rPr>
        <w:t xml:space="preserve">, </w:t>
      </w:r>
      <w:r w:rsidR="008F5827" w:rsidRPr="2CAE9BBF">
        <w:rPr>
          <w:rFonts w:asciiTheme="minorHAnsi" w:hAnsiTheme="minorHAnsi" w:cstheme="minorBidi"/>
          <w:color w:val="000000" w:themeColor="text1"/>
          <w:sz w:val="20"/>
          <w:szCs w:val="20"/>
        </w:rPr>
        <w:t xml:space="preserve">improve </w:t>
      </w:r>
      <w:r w:rsidR="008F5827" w:rsidRPr="0C7B3758">
        <w:rPr>
          <w:rFonts w:asciiTheme="minorHAnsi" w:hAnsiTheme="minorHAnsi" w:cstheme="minorBidi"/>
          <w:b/>
          <w:color w:val="000000" w:themeColor="text1"/>
          <w:sz w:val="20"/>
          <w:szCs w:val="20"/>
        </w:rPr>
        <w:t xml:space="preserve">sleep </w:t>
      </w:r>
      <w:r w:rsidR="008F5827" w:rsidRPr="2CAE9BBF">
        <w:rPr>
          <w:rFonts w:asciiTheme="minorHAnsi" w:hAnsiTheme="minorHAnsi" w:cstheme="minorBidi"/>
          <w:color w:val="000000" w:themeColor="text1"/>
          <w:sz w:val="20"/>
          <w:szCs w:val="20"/>
        </w:rPr>
        <w:t xml:space="preserve">and </w:t>
      </w:r>
      <w:r w:rsidR="008F5827" w:rsidRPr="0C7B3758">
        <w:rPr>
          <w:rFonts w:asciiTheme="minorHAnsi" w:hAnsiTheme="minorHAnsi" w:cstheme="minorBidi"/>
          <w:b/>
          <w:color w:val="000000" w:themeColor="text1"/>
          <w:sz w:val="20"/>
          <w:szCs w:val="20"/>
        </w:rPr>
        <w:t xml:space="preserve">activity </w:t>
      </w:r>
      <w:r w:rsidR="008F5827" w:rsidRPr="2CAE9BBF">
        <w:rPr>
          <w:rFonts w:asciiTheme="minorHAnsi" w:hAnsiTheme="minorHAnsi" w:cstheme="minorBidi"/>
          <w:color w:val="000000" w:themeColor="text1"/>
          <w:sz w:val="20"/>
          <w:szCs w:val="20"/>
        </w:rPr>
        <w:t>cycles</w:t>
      </w:r>
      <w:r w:rsidRPr="2CAE9BBF">
        <w:rPr>
          <w:rFonts w:asciiTheme="minorHAnsi" w:hAnsiTheme="minorHAnsi" w:cstheme="minorBidi"/>
          <w:color w:val="000000" w:themeColor="text1"/>
          <w:sz w:val="20"/>
          <w:szCs w:val="20"/>
        </w:rPr>
        <w:t xml:space="preserve">, </w:t>
      </w:r>
      <w:r w:rsidR="008F5827" w:rsidRPr="2CAE9BBF">
        <w:rPr>
          <w:rFonts w:asciiTheme="minorHAnsi" w:hAnsiTheme="minorHAnsi" w:cstheme="minorBidi"/>
          <w:color w:val="000000" w:themeColor="text1"/>
          <w:sz w:val="20"/>
          <w:szCs w:val="20"/>
        </w:rPr>
        <w:t>and support efforts to take</w:t>
      </w:r>
      <w:r w:rsidRPr="2CAE9BBF">
        <w:rPr>
          <w:rFonts w:asciiTheme="minorHAnsi" w:hAnsiTheme="minorHAnsi" w:cstheme="minorBidi"/>
          <w:color w:val="000000" w:themeColor="text1"/>
          <w:sz w:val="20"/>
          <w:szCs w:val="20"/>
        </w:rPr>
        <w:t xml:space="preserve"> </w:t>
      </w:r>
      <w:r w:rsidRPr="0C7B3758">
        <w:rPr>
          <w:rFonts w:asciiTheme="minorHAnsi" w:hAnsiTheme="minorHAnsi" w:cstheme="minorBidi"/>
          <w:b/>
          <w:color w:val="000000" w:themeColor="text1"/>
          <w:sz w:val="20"/>
          <w:szCs w:val="20"/>
        </w:rPr>
        <w:t xml:space="preserve">medications </w:t>
      </w:r>
      <w:r w:rsidRPr="2CAE9BBF">
        <w:rPr>
          <w:rFonts w:asciiTheme="minorHAnsi" w:hAnsiTheme="minorHAnsi" w:cstheme="minorBidi"/>
          <w:color w:val="000000" w:themeColor="text1"/>
          <w:sz w:val="20"/>
          <w:szCs w:val="20"/>
        </w:rPr>
        <w:t xml:space="preserve">regularly. </w:t>
      </w:r>
    </w:p>
    <w:p w14:paraId="5D1569C3" w14:textId="77777777" w:rsidR="00D82E7F" w:rsidRPr="00DA29F0" w:rsidRDefault="00D82E7F" w:rsidP="00D82E7F">
      <w:pPr>
        <w:pBdr>
          <w:bottom w:val="single" w:sz="6" w:space="1" w:color="auto"/>
        </w:pBdr>
        <w:contextualSpacing/>
        <w:rPr>
          <w:rFonts w:ascii="Arial" w:hAnsi="Arial" w:cs="Arial"/>
          <w:sz w:val="20"/>
          <w:szCs w:val="20"/>
        </w:rPr>
      </w:pPr>
    </w:p>
    <w:p w14:paraId="19873895" w14:textId="77777777" w:rsidR="00D82E7F" w:rsidRDefault="00D82E7F" w:rsidP="00D82E7F">
      <w:pPr>
        <w:spacing w:before="100" w:beforeAutospacing="1" w:after="100" w:afterAutospacing="1"/>
        <w:contextualSpacing/>
        <w:rPr>
          <w:rFonts w:ascii="Arial" w:hAnsi="Arial" w:cs="Arial"/>
          <w:b/>
          <w:bCs/>
          <w:i/>
          <w:iCs/>
          <w:color w:val="CC4726"/>
          <w:sz w:val="20"/>
          <w:szCs w:val="20"/>
        </w:rPr>
      </w:pPr>
    </w:p>
    <w:p w14:paraId="73925E54" w14:textId="77777777" w:rsidR="00D82E7F" w:rsidRDefault="00D82E7F" w:rsidP="00D82E7F">
      <w:pPr>
        <w:spacing w:before="100" w:beforeAutospacing="1" w:after="100" w:afterAutospacing="1" w:line="276" w:lineRule="auto"/>
        <w:contextualSpacing/>
        <w:rPr>
          <w:rFonts w:ascii="Arial" w:hAnsi="Arial" w:cs="Arial"/>
          <w:b/>
          <w:bCs/>
          <w:i/>
          <w:iCs/>
          <w:color w:val="CC4726"/>
          <w:sz w:val="22"/>
          <w:szCs w:val="22"/>
        </w:rPr>
      </w:pPr>
      <w:r w:rsidRPr="006F2F90">
        <w:rPr>
          <w:rFonts w:ascii="Arial" w:hAnsi="Arial" w:cs="Arial"/>
          <w:b/>
          <w:bCs/>
          <w:i/>
          <w:iCs/>
          <w:color w:val="CC4726"/>
          <w:sz w:val="22"/>
          <w:szCs w:val="22"/>
        </w:rPr>
        <w:t xml:space="preserve">How is this practice implemented? </w:t>
      </w:r>
    </w:p>
    <w:p w14:paraId="5139B12E" w14:textId="77777777" w:rsidR="00D82E7F" w:rsidRDefault="00D82E7F" w:rsidP="00D82E7F">
      <w:pPr>
        <w:spacing w:before="100" w:beforeAutospacing="1" w:after="100" w:afterAutospacing="1" w:line="276" w:lineRule="auto"/>
        <w:contextualSpacing/>
        <w:rPr>
          <w:rFonts w:ascii="Arial" w:hAnsi="Arial" w:cs="Arial"/>
          <w:b/>
          <w:bCs/>
          <w:i/>
          <w:iCs/>
          <w:color w:val="CC4726"/>
          <w:sz w:val="22"/>
          <w:szCs w:val="22"/>
        </w:rPr>
      </w:pPr>
    </w:p>
    <w:p w14:paraId="2FD116A6" w14:textId="610C23A4" w:rsidR="005A2A1A" w:rsidRDefault="00D82E7F" w:rsidP="00D21569">
      <w:pPr>
        <w:contextualSpacing/>
        <w:rPr>
          <w:rFonts w:asciiTheme="minorHAnsi" w:hAnsiTheme="minorHAnsi" w:cstheme="minorHAnsi"/>
          <w:sz w:val="20"/>
          <w:szCs w:val="20"/>
        </w:rPr>
      </w:pPr>
      <w:r w:rsidRPr="00E80676">
        <w:rPr>
          <w:rFonts w:ascii="Arial" w:hAnsi="Arial" w:cs="Arial"/>
          <w:b/>
          <w:bCs/>
          <w:i/>
          <w:iCs/>
          <w:color w:val="2F5496" w:themeColor="accent1" w:themeShade="BF"/>
          <w:sz w:val="20"/>
          <w:szCs w:val="20"/>
        </w:rPr>
        <w:t>In what contexts is this practice implemented (e.g., schools, clinical)?</w:t>
      </w:r>
      <w:r w:rsidRPr="006F2F90">
        <w:rPr>
          <w:rFonts w:ascii="Arial" w:hAnsi="Arial" w:cs="Arial"/>
          <w:b/>
          <w:bCs/>
          <w:i/>
          <w:iCs/>
          <w:color w:val="2F5496" w:themeColor="accent1" w:themeShade="BF"/>
          <w:sz w:val="20"/>
          <w:szCs w:val="20"/>
        </w:rPr>
        <w:t xml:space="preserve"> </w:t>
      </w:r>
      <w:r w:rsidRPr="00DA29F0">
        <w:rPr>
          <w:rFonts w:ascii="Arial" w:hAnsi="Arial" w:cs="Arial"/>
          <w:b/>
          <w:bCs/>
          <w:i/>
          <w:iCs/>
          <w:color w:val="606366"/>
          <w:sz w:val="20"/>
          <w:szCs w:val="20"/>
        </w:rPr>
        <w:br/>
      </w:r>
      <w:r w:rsidR="005A2A1A">
        <w:rPr>
          <w:rFonts w:asciiTheme="minorHAnsi" w:hAnsiTheme="minorHAnsi" w:cstheme="minorHAnsi"/>
          <w:sz w:val="20"/>
          <w:szCs w:val="20"/>
        </w:rPr>
        <w:t xml:space="preserve">In 2021, SAMHSA published a guide entitled </w:t>
      </w:r>
      <w:r w:rsidR="005A2A1A" w:rsidRPr="005A2A1A">
        <w:rPr>
          <w:rFonts w:asciiTheme="minorHAnsi" w:hAnsiTheme="minorHAnsi" w:cstheme="minorHAnsi"/>
          <w:b/>
          <w:bCs/>
          <w:i/>
          <w:iCs/>
          <w:sz w:val="20"/>
          <w:szCs w:val="20"/>
        </w:rPr>
        <w:t>Routine Administration of Cognitive Behavioral Therapy for Psychosis as the Standard of Care for Individuals Seeking Treatment for Psychosis: State of the Science and Implementation Considerations for Key Stakeholders</w:t>
      </w:r>
      <w:r w:rsidR="005A2A1A">
        <w:rPr>
          <w:rFonts w:asciiTheme="minorHAnsi" w:hAnsiTheme="minorHAnsi" w:cstheme="minorHAnsi"/>
          <w:sz w:val="20"/>
          <w:szCs w:val="20"/>
        </w:rPr>
        <w:t xml:space="preserve">. </w:t>
      </w:r>
      <w:r w:rsidR="008F5827">
        <w:rPr>
          <w:rFonts w:asciiTheme="minorHAnsi" w:hAnsiTheme="minorHAnsi" w:cstheme="minorHAnsi"/>
          <w:sz w:val="20"/>
          <w:szCs w:val="20"/>
        </w:rPr>
        <w:t xml:space="preserve">In this document, </w:t>
      </w:r>
      <w:r w:rsidR="005A2A1A">
        <w:rPr>
          <w:rFonts w:asciiTheme="minorHAnsi" w:hAnsiTheme="minorHAnsi" w:cstheme="minorHAnsi"/>
          <w:sz w:val="20"/>
          <w:szCs w:val="20"/>
        </w:rPr>
        <w:t>SAMHSA advises that “</w:t>
      </w:r>
      <w:r w:rsidR="005A2A1A" w:rsidRPr="005A2A1A">
        <w:rPr>
          <w:rFonts w:asciiTheme="minorHAnsi" w:hAnsiTheme="minorHAnsi" w:cstheme="minorHAnsi"/>
          <w:sz w:val="20"/>
          <w:szCs w:val="20"/>
        </w:rPr>
        <w:t>CBTp should be implemented</w:t>
      </w:r>
      <w:r w:rsidR="005A2A1A">
        <w:rPr>
          <w:rFonts w:asciiTheme="minorHAnsi" w:hAnsiTheme="minorHAnsi" w:cstheme="minorHAnsi"/>
          <w:sz w:val="20"/>
          <w:szCs w:val="20"/>
        </w:rPr>
        <w:t xml:space="preserve"> </w:t>
      </w:r>
      <w:r w:rsidR="005A2A1A" w:rsidRPr="005A2A1A">
        <w:rPr>
          <w:rFonts w:asciiTheme="minorHAnsi" w:hAnsiTheme="minorHAnsi" w:cstheme="minorHAnsi"/>
          <w:sz w:val="20"/>
          <w:szCs w:val="20"/>
        </w:rPr>
        <w:t>within our mental health systems, and CBTp</w:t>
      </w:r>
      <w:r w:rsidR="005A2A1A">
        <w:rPr>
          <w:rFonts w:asciiTheme="minorHAnsi" w:hAnsiTheme="minorHAnsi" w:cstheme="minorHAnsi"/>
          <w:sz w:val="20"/>
          <w:szCs w:val="20"/>
        </w:rPr>
        <w:t>-</w:t>
      </w:r>
      <w:r w:rsidR="005A2A1A" w:rsidRPr="005A2A1A">
        <w:rPr>
          <w:rFonts w:asciiTheme="minorHAnsi" w:hAnsiTheme="minorHAnsi" w:cstheme="minorHAnsi"/>
          <w:sz w:val="20"/>
          <w:szCs w:val="20"/>
        </w:rPr>
        <w:t>informed</w:t>
      </w:r>
      <w:r w:rsidR="005A2A1A">
        <w:rPr>
          <w:rFonts w:asciiTheme="minorHAnsi" w:hAnsiTheme="minorHAnsi" w:cstheme="minorHAnsi"/>
          <w:sz w:val="20"/>
          <w:szCs w:val="20"/>
        </w:rPr>
        <w:t xml:space="preserve"> </w:t>
      </w:r>
      <w:r w:rsidR="005A2A1A" w:rsidRPr="005A2A1A">
        <w:rPr>
          <w:rFonts w:asciiTheme="minorHAnsi" w:hAnsiTheme="minorHAnsi" w:cstheme="minorHAnsi"/>
          <w:sz w:val="20"/>
          <w:szCs w:val="20"/>
        </w:rPr>
        <w:t>care at a minimum should be implemented</w:t>
      </w:r>
      <w:r w:rsidR="005A2A1A">
        <w:rPr>
          <w:rFonts w:asciiTheme="minorHAnsi" w:hAnsiTheme="minorHAnsi" w:cstheme="minorHAnsi"/>
          <w:sz w:val="20"/>
          <w:szCs w:val="20"/>
        </w:rPr>
        <w:t xml:space="preserve"> </w:t>
      </w:r>
      <w:r w:rsidR="005A2A1A" w:rsidRPr="005A2A1A">
        <w:rPr>
          <w:rFonts w:asciiTheme="minorHAnsi" w:hAnsiTheme="minorHAnsi" w:cstheme="minorHAnsi"/>
          <w:sz w:val="20"/>
          <w:szCs w:val="20"/>
        </w:rPr>
        <w:t>in primary care, correctional and forensic settings, and</w:t>
      </w:r>
      <w:r w:rsidR="005A2A1A">
        <w:rPr>
          <w:rFonts w:asciiTheme="minorHAnsi" w:hAnsiTheme="minorHAnsi" w:cstheme="minorHAnsi"/>
          <w:sz w:val="20"/>
          <w:szCs w:val="20"/>
        </w:rPr>
        <w:t xml:space="preserve"> </w:t>
      </w:r>
      <w:r w:rsidR="005A2A1A" w:rsidRPr="005A2A1A">
        <w:rPr>
          <w:rFonts w:asciiTheme="minorHAnsi" w:hAnsiTheme="minorHAnsi" w:cstheme="minorHAnsi"/>
          <w:sz w:val="20"/>
          <w:szCs w:val="20"/>
        </w:rPr>
        <w:t>educational settings</w:t>
      </w:r>
      <w:r w:rsidR="005A2A1A">
        <w:rPr>
          <w:rFonts w:asciiTheme="minorHAnsi" w:hAnsiTheme="minorHAnsi" w:cstheme="minorHAnsi"/>
          <w:sz w:val="20"/>
          <w:szCs w:val="20"/>
        </w:rPr>
        <w:t>” (SAMHSA, 2021,</w:t>
      </w:r>
      <w:r w:rsidR="005A2A1A" w:rsidRPr="005A2A1A">
        <w:rPr>
          <w:rStyle w:val="FootnoteReference"/>
          <w:rFonts w:asciiTheme="minorHAnsi" w:hAnsiTheme="minorHAnsi" w:cstheme="minorHAnsi"/>
          <w:color w:val="FFFFFF" w:themeColor="background1"/>
          <w:sz w:val="20"/>
          <w:szCs w:val="20"/>
        </w:rPr>
        <w:footnoteReference w:id="2"/>
      </w:r>
      <w:r w:rsidR="005A2A1A">
        <w:rPr>
          <w:rFonts w:asciiTheme="minorHAnsi" w:hAnsiTheme="minorHAnsi" w:cstheme="minorHAnsi"/>
          <w:sz w:val="20"/>
          <w:szCs w:val="20"/>
        </w:rPr>
        <w:t>p6).</w:t>
      </w:r>
      <w:r w:rsidR="00D5277B">
        <w:rPr>
          <w:rFonts w:asciiTheme="minorHAnsi" w:hAnsiTheme="minorHAnsi" w:cstheme="minorHAnsi"/>
          <w:sz w:val="20"/>
          <w:szCs w:val="20"/>
        </w:rPr>
        <w:t xml:space="preserve"> Ideally, CBTp should be accessible across the care continuum and wherever individuals experiencing psychosis are served.</w:t>
      </w:r>
    </w:p>
    <w:p w14:paraId="351C658E" w14:textId="77777777" w:rsidR="00D21569" w:rsidRDefault="00D21569" w:rsidP="00D82E7F">
      <w:pPr>
        <w:pStyle w:val="ListParagraph"/>
        <w:tabs>
          <w:tab w:val="left" w:pos="570"/>
        </w:tabs>
        <w:spacing w:before="1" w:after="2"/>
        <w:ind w:left="0"/>
        <w:rPr>
          <w:rFonts w:ascii="Arial" w:hAnsi="Arial" w:cs="Arial"/>
          <w:b/>
          <w:bCs/>
          <w:i/>
          <w:iCs/>
          <w:color w:val="2F5496" w:themeColor="accent1" w:themeShade="BF"/>
          <w:sz w:val="20"/>
          <w:szCs w:val="20"/>
        </w:rPr>
      </w:pPr>
    </w:p>
    <w:p w14:paraId="4B6CBE0D" w14:textId="3DA1D363" w:rsidR="00D82E7F" w:rsidRPr="00D96CB8" w:rsidRDefault="00D82E7F" w:rsidP="6D98ECE9">
      <w:pPr>
        <w:pStyle w:val="ListParagraph"/>
        <w:tabs>
          <w:tab w:val="left" w:pos="570"/>
        </w:tabs>
        <w:spacing w:before="1" w:after="2"/>
        <w:ind w:left="0"/>
        <w:rPr>
          <w:rFonts w:asciiTheme="minorHAnsi" w:hAnsiTheme="minorHAnsi" w:cstheme="minorBidi"/>
          <w:color w:val="000000" w:themeColor="text1"/>
          <w:sz w:val="20"/>
          <w:szCs w:val="20"/>
        </w:rPr>
      </w:pPr>
      <w:r w:rsidRPr="2CAE9BBF">
        <w:rPr>
          <w:rFonts w:ascii="Arial" w:hAnsi="Arial" w:cs="Arial"/>
          <w:b/>
          <w:bCs/>
          <w:i/>
          <w:iCs/>
          <w:color w:val="2F5496" w:themeColor="accent1" w:themeShade="BF"/>
          <w:sz w:val="20"/>
          <w:szCs w:val="20"/>
        </w:rPr>
        <w:t>What is the dosage of this practice (e.g., one-time training, six-week curriculum)?</w:t>
      </w:r>
      <w:r>
        <w:br/>
      </w:r>
      <w:r w:rsidR="4CB8E203" w:rsidRPr="000A0765">
        <w:rPr>
          <w:rFonts w:asciiTheme="minorHAnsi" w:hAnsiTheme="minorHAnsi" w:cstheme="minorHAnsi"/>
          <w:sz w:val="20"/>
          <w:szCs w:val="20"/>
        </w:rPr>
        <w:t>Although there is a wide range of dosage</w:t>
      </w:r>
      <w:r w:rsidR="0B5DC735" w:rsidRPr="000A0765">
        <w:rPr>
          <w:rFonts w:asciiTheme="minorHAnsi" w:hAnsiTheme="minorHAnsi" w:cstheme="minorHAnsi"/>
          <w:sz w:val="20"/>
          <w:szCs w:val="20"/>
        </w:rPr>
        <w:t>s</w:t>
      </w:r>
      <w:r w:rsidR="4CB8E203" w:rsidRPr="000A0765">
        <w:rPr>
          <w:rFonts w:asciiTheme="minorHAnsi" w:hAnsiTheme="minorHAnsi" w:cstheme="minorHAnsi"/>
          <w:sz w:val="20"/>
          <w:szCs w:val="20"/>
        </w:rPr>
        <w:t xml:space="preserve"> for CBTp in clinical </w:t>
      </w:r>
      <w:r w:rsidR="70EFD0C7" w:rsidRPr="000A0765">
        <w:rPr>
          <w:rFonts w:asciiTheme="minorHAnsi" w:hAnsiTheme="minorHAnsi" w:cstheme="minorHAnsi"/>
          <w:sz w:val="20"/>
          <w:szCs w:val="20"/>
        </w:rPr>
        <w:t>practice</w:t>
      </w:r>
      <w:r w:rsidR="4CB8E203" w:rsidRPr="000A0765">
        <w:rPr>
          <w:rFonts w:asciiTheme="minorHAnsi" w:hAnsiTheme="minorHAnsi" w:cstheme="minorHAnsi"/>
          <w:sz w:val="20"/>
          <w:szCs w:val="20"/>
        </w:rPr>
        <w:t>,</w:t>
      </w:r>
      <w:r w:rsidR="4CB8E203">
        <w:t xml:space="preserve"> </w:t>
      </w:r>
      <w:r w:rsidR="00D96CB8" w:rsidRPr="2CAE9BBF">
        <w:rPr>
          <w:rFonts w:asciiTheme="minorHAnsi" w:hAnsiTheme="minorHAnsi" w:cstheme="minorBidi"/>
          <w:color w:val="000000" w:themeColor="text1"/>
          <w:sz w:val="20"/>
          <w:szCs w:val="20"/>
        </w:rPr>
        <w:t xml:space="preserve">CBTp is </w:t>
      </w:r>
      <w:r w:rsidR="6BEA0ED8" w:rsidRPr="7CF31A4A">
        <w:rPr>
          <w:rFonts w:asciiTheme="minorHAnsi" w:hAnsiTheme="minorHAnsi" w:cstheme="minorBidi"/>
          <w:color w:val="000000" w:themeColor="text1"/>
          <w:sz w:val="20"/>
          <w:szCs w:val="20"/>
        </w:rPr>
        <w:t>preferably</w:t>
      </w:r>
      <w:r w:rsidR="00D96CB8" w:rsidRPr="2CAE9BBF">
        <w:rPr>
          <w:rFonts w:asciiTheme="minorHAnsi" w:hAnsiTheme="minorHAnsi" w:cstheme="minorBidi"/>
          <w:color w:val="000000" w:themeColor="text1"/>
          <w:sz w:val="20"/>
          <w:szCs w:val="20"/>
        </w:rPr>
        <w:t xml:space="preserve"> administered in weekly 50-minute sessions over the course of </w:t>
      </w:r>
      <w:r w:rsidR="74EABF8F" w:rsidRPr="2CAE9BBF">
        <w:rPr>
          <w:rFonts w:asciiTheme="minorHAnsi" w:hAnsiTheme="minorHAnsi" w:cstheme="minorBidi"/>
          <w:color w:val="000000" w:themeColor="text1"/>
          <w:sz w:val="20"/>
          <w:szCs w:val="20"/>
        </w:rPr>
        <w:t xml:space="preserve">25 sessions (Lincoln, Jung, </w:t>
      </w:r>
      <w:proofErr w:type="spellStart"/>
      <w:r w:rsidR="74EABF8F" w:rsidRPr="2CAE9BBF">
        <w:rPr>
          <w:rFonts w:asciiTheme="minorHAnsi" w:hAnsiTheme="minorHAnsi" w:cstheme="minorBidi"/>
          <w:color w:val="000000" w:themeColor="text1"/>
          <w:sz w:val="20"/>
          <w:szCs w:val="20"/>
        </w:rPr>
        <w:t>Wiesjahn</w:t>
      </w:r>
      <w:proofErr w:type="spellEnd"/>
      <w:r w:rsidR="74EABF8F" w:rsidRPr="2CAE9BBF">
        <w:rPr>
          <w:rFonts w:asciiTheme="minorHAnsi" w:hAnsiTheme="minorHAnsi" w:cstheme="minorBidi"/>
          <w:color w:val="000000" w:themeColor="text1"/>
          <w:sz w:val="20"/>
          <w:szCs w:val="20"/>
        </w:rPr>
        <w:t xml:space="preserve">, &amp; </w:t>
      </w:r>
      <w:proofErr w:type="spellStart"/>
      <w:r w:rsidR="74EABF8F" w:rsidRPr="2CAE9BBF">
        <w:rPr>
          <w:rFonts w:asciiTheme="minorHAnsi" w:hAnsiTheme="minorHAnsi" w:cstheme="minorBidi"/>
          <w:color w:val="000000" w:themeColor="text1"/>
          <w:sz w:val="20"/>
          <w:szCs w:val="20"/>
        </w:rPr>
        <w:t>Schlier</w:t>
      </w:r>
      <w:proofErr w:type="spellEnd"/>
      <w:r w:rsidR="74EABF8F" w:rsidRPr="2CAE9BBF">
        <w:rPr>
          <w:rFonts w:asciiTheme="minorHAnsi" w:hAnsiTheme="minorHAnsi" w:cstheme="minorBidi"/>
          <w:color w:val="000000" w:themeColor="text1"/>
          <w:sz w:val="20"/>
          <w:szCs w:val="20"/>
        </w:rPr>
        <w:t xml:space="preserve">, </w:t>
      </w:r>
      <w:r w:rsidR="74EABF8F" w:rsidRPr="7CF31A4A">
        <w:rPr>
          <w:rFonts w:asciiTheme="minorHAnsi" w:hAnsiTheme="minorHAnsi" w:cstheme="minorBidi"/>
          <w:color w:val="000000" w:themeColor="text1"/>
          <w:sz w:val="20"/>
          <w:szCs w:val="20"/>
        </w:rPr>
        <w:t>20</w:t>
      </w:r>
      <w:r w:rsidR="5248C066" w:rsidRPr="7CF31A4A">
        <w:rPr>
          <w:rFonts w:asciiTheme="minorHAnsi" w:hAnsiTheme="minorHAnsi" w:cstheme="minorBidi"/>
          <w:color w:val="000000" w:themeColor="text1"/>
          <w:sz w:val="20"/>
          <w:szCs w:val="20"/>
        </w:rPr>
        <w:t>16</w:t>
      </w:r>
      <w:r w:rsidR="74EABF8F" w:rsidRPr="7CF31A4A">
        <w:rPr>
          <w:rFonts w:asciiTheme="minorHAnsi" w:hAnsiTheme="minorHAnsi" w:cstheme="minorBidi"/>
          <w:color w:val="000000" w:themeColor="text1"/>
          <w:sz w:val="20"/>
          <w:szCs w:val="20"/>
        </w:rPr>
        <w:t>)</w:t>
      </w:r>
      <w:r w:rsidR="00D96CB8" w:rsidRPr="7CF31A4A">
        <w:rPr>
          <w:rFonts w:asciiTheme="minorHAnsi" w:hAnsiTheme="minorHAnsi" w:cstheme="minorBidi"/>
          <w:color w:val="000000" w:themeColor="text1"/>
          <w:sz w:val="20"/>
          <w:szCs w:val="20"/>
        </w:rPr>
        <w:t>.</w:t>
      </w:r>
      <w:r w:rsidR="00D96CB8" w:rsidRPr="2CAE9BBF">
        <w:rPr>
          <w:rFonts w:asciiTheme="minorHAnsi" w:hAnsiTheme="minorHAnsi" w:cstheme="minorBidi"/>
          <w:color w:val="000000" w:themeColor="text1"/>
          <w:sz w:val="20"/>
          <w:szCs w:val="20"/>
        </w:rPr>
        <w:t xml:space="preserve"> </w:t>
      </w:r>
      <w:r w:rsidR="439C1602" w:rsidRPr="2CAE9BBF">
        <w:rPr>
          <w:rFonts w:asciiTheme="minorHAnsi" w:hAnsiTheme="minorHAnsi" w:cstheme="minorBidi"/>
          <w:color w:val="000000" w:themeColor="text1"/>
          <w:sz w:val="20"/>
          <w:szCs w:val="20"/>
        </w:rPr>
        <w:t xml:space="preserve">There is also strong evidence for symptom-specific protocols, which can often be </w:t>
      </w:r>
      <w:r w:rsidR="2F378341" w:rsidRPr="2CAE9BBF">
        <w:rPr>
          <w:rFonts w:asciiTheme="minorHAnsi" w:hAnsiTheme="minorHAnsi" w:cstheme="minorBidi"/>
          <w:color w:val="000000" w:themeColor="text1"/>
          <w:sz w:val="20"/>
          <w:szCs w:val="20"/>
        </w:rPr>
        <w:t xml:space="preserve">conducted </w:t>
      </w:r>
      <w:r w:rsidR="439C1602" w:rsidRPr="2CAE9BBF">
        <w:rPr>
          <w:rFonts w:asciiTheme="minorHAnsi" w:hAnsiTheme="minorHAnsi" w:cstheme="minorBidi"/>
          <w:color w:val="000000" w:themeColor="text1"/>
          <w:sz w:val="20"/>
          <w:szCs w:val="20"/>
        </w:rPr>
        <w:t>over a shorter duration</w:t>
      </w:r>
      <w:r w:rsidR="5B2CD768" w:rsidRPr="2CAE9BBF">
        <w:rPr>
          <w:rFonts w:asciiTheme="minorHAnsi" w:hAnsiTheme="minorHAnsi" w:cstheme="minorBidi"/>
          <w:color w:val="000000" w:themeColor="text1"/>
          <w:sz w:val="20"/>
          <w:szCs w:val="20"/>
        </w:rPr>
        <w:t xml:space="preserve"> (Lincoln, </w:t>
      </w:r>
      <w:r w:rsidR="5B2CD768" w:rsidRPr="7CF31A4A">
        <w:rPr>
          <w:rFonts w:asciiTheme="minorHAnsi" w:hAnsiTheme="minorHAnsi" w:cstheme="minorBidi"/>
          <w:color w:val="000000" w:themeColor="text1"/>
          <w:sz w:val="20"/>
          <w:szCs w:val="20"/>
        </w:rPr>
        <w:t>20</w:t>
      </w:r>
      <w:r w:rsidR="1B7DA969" w:rsidRPr="7CF31A4A">
        <w:rPr>
          <w:rFonts w:asciiTheme="minorHAnsi" w:hAnsiTheme="minorHAnsi" w:cstheme="minorBidi"/>
          <w:color w:val="000000" w:themeColor="text1"/>
          <w:sz w:val="20"/>
          <w:szCs w:val="20"/>
        </w:rPr>
        <w:t>19</w:t>
      </w:r>
      <w:r w:rsidR="5B2CD768" w:rsidRPr="2CAE9BBF">
        <w:rPr>
          <w:rFonts w:asciiTheme="minorHAnsi" w:hAnsiTheme="minorHAnsi" w:cstheme="minorBidi"/>
          <w:color w:val="000000" w:themeColor="text1"/>
          <w:sz w:val="20"/>
          <w:szCs w:val="20"/>
        </w:rPr>
        <w:t>).</w:t>
      </w:r>
    </w:p>
    <w:p w14:paraId="25C3D5DC" w14:textId="77777777" w:rsidR="00D82E7F" w:rsidRPr="00360FB1" w:rsidRDefault="00D82E7F" w:rsidP="00D82E7F">
      <w:pPr>
        <w:pStyle w:val="ListParagraph"/>
        <w:tabs>
          <w:tab w:val="left" w:pos="570"/>
        </w:tabs>
        <w:spacing w:before="1" w:after="2"/>
        <w:ind w:left="0"/>
        <w:rPr>
          <w:rFonts w:ascii="Arial" w:hAnsi="Arial" w:cs="Arial"/>
          <w:bCs/>
          <w:iCs/>
          <w:color w:val="000000" w:themeColor="text1"/>
          <w:sz w:val="20"/>
          <w:szCs w:val="20"/>
        </w:rPr>
      </w:pPr>
    </w:p>
    <w:p w14:paraId="457DFF13" w14:textId="511E67CA" w:rsidR="001E6B8A" w:rsidRDefault="00D82E7F" w:rsidP="006671D3">
      <w:pPr>
        <w:pStyle w:val="ListParagraph"/>
        <w:tabs>
          <w:tab w:val="left" w:pos="570"/>
        </w:tabs>
        <w:spacing w:before="1" w:after="2"/>
        <w:ind w:left="0"/>
        <w:rPr>
          <w:rFonts w:asciiTheme="minorHAnsi" w:hAnsiTheme="minorHAnsi" w:cstheme="minorBidi"/>
          <w:color w:val="000000" w:themeColor="text1"/>
          <w:sz w:val="20"/>
          <w:szCs w:val="20"/>
        </w:rPr>
      </w:pPr>
      <w:r w:rsidRPr="00E80676">
        <w:rPr>
          <w:rFonts w:ascii="Arial" w:hAnsi="Arial" w:cs="Arial"/>
          <w:b/>
          <w:bCs/>
          <w:i/>
          <w:iCs/>
          <w:color w:val="2F5496" w:themeColor="accent1" w:themeShade="BF"/>
          <w:sz w:val="20"/>
          <w:szCs w:val="20"/>
        </w:rPr>
        <w:t>How is the practice delivered (e.g., online, in-person)?</w:t>
      </w:r>
      <w:r w:rsidRPr="006F2F90">
        <w:rPr>
          <w:rFonts w:ascii="Arial" w:hAnsi="Arial" w:cs="Arial"/>
          <w:b/>
          <w:bCs/>
          <w:i/>
          <w:iCs/>
          <w:color w:val="2F5496" w:themeColor="accent1" w:themeShade="BF"/>
          <w:sz w:val="20"/>
          <w:szCs w:val="20"/>
        </w:rPr>
        <w:t xml:space="preserve"> </w:t>
      </w:r>
      <w:r>
        <w:br/>
      </w:r>
      <w:r w:rsidR="00696A88" w:rsidRPr="6823DC62">
        <w:rPr>
          <w:rFonts w:asciiTheme="minorHAnsi" w:hAnsiTheme="minorHAnsi" w:cstheme="minorBidi"/>
          <w:color w:val="000000" w:themeColor="text1"/>
          <w:sz w:val="20"/>
          <w:szCs w:val="20"/>
        </w:rPr>
        <w:t xml:space="preserve">Traditionally, CBTp has been </w:t>
      </w:r>
      <w:r w:rsidR="001816A9" w:rsidRPr="6823DC62">
        <w:rPr>
          <w:rFonts w:asciiTheme="minorHAnsi" w:hAnsiTheme="minorHAnsi" w:cstheme="minorBidi"/>
          <w:color w:val="000000" w:themeColor="text1"/>
          <w:sz w:val="20"/>
          <w:szCs w:val="20"/>
        </w:rPr>
        <w:t>conducted</w:t>
      </w:r>
      <w:r w:rsidR="00696A88" w:rsidRPr="6823DC62">
        <w:rPr>
          <w:rFonts w:asciiTheme="minorHAnsi" w:hAnsiTheme="minorHAnsi" w:cstheme="minorBidi"/>
          <w:color w:val="000000" w:themeColor="text1"/>
          <w:sz w:val="20"/>
          <w:szCs w:val="20"/>
        </w:rPr>
        <w:t xml:space="preserve"> in-person</w:t>
      </w:r>
      <w:r w:rsidR="001816A9" w:rsidRPr="6823DC62">
        <w:rPr>
          <w:rFonts w:asciiTheme="minorHAnsi" w:hAnsiTheme="minorHAnsi" w:cstheme="minorBidi"/>
          <w:color w:val="000000" w:themeColor="text1"/>
          <w:sz w:val="20"/>
          <w:szCs w:val="20"/>
        </w:rPr>
        <w:t xml:space="preserve"> </w:t>
      </w:r>
      <w:r w:rsidR="00696A88" w:rsidRPr="6823DC62">
        <w:rPr>
          <w:rFonts w:asciiTheme="minorHAnsi" w:hAnsiTheme="minorHAnsi" w:cstheme="minorBidi"/>
          <w:color w:val="000000" w:themeColor="text1"/>
          <w:sz w:val="20"/>
          <w:szCs w:val="20"/>
        </w:rPr>
        <w:t xml:space="preserve">in an office, on an inpatient unit, or out in the community. Recently, </w:t>
      </w:r>
      <w:hyperlink r:id="rId11">
        <w:r w:rsidR="00696A88" w:rsidRPr="6823DC62">
          <w:rPr>
            <w:rStyle w:val="Hyperlink"/>
            <w:rFonts w:asciiTheme="minorHAnsi" w:hAnsiTheme="minorHAnsi" w:cstheme="minorBidi"/>
            <w:sz w:val="20"/>
            <w:szCs w:val="20"/>
          </w:rPr>
          <w:t xml:space="preserve">CBTp </w:t>
        </w:r>
        <w:r w:rsidR="00E878FD" w:rsidRPr="6823DC62">
          <w:rPr>
            <w:rStyle w:val="Hyperlink"/>
            <w:rFonts w:asciiTheme="minorHAnsi" w:hAnsiTheme="minorHAnsi" w:cstheme="minorBidi"/>
            <w:sz w:val="20"/>
            <w:szCs w:val="20"/>
          </w:rPr>
          <w:t>has been delivered via telehealth</w:t>
        </w:r>
      </w:hyperlink>
      <w:r w:rsidR="00E878FD" w:rsidRPr="6823DC62">
        <w:rPr>
          <w:rFonts w:asciiTheme="minorHAnsi" w:hAnsiTheme="minorHAnsi" w:cstheme="minorBidi"/>
          <w:color w:val="000000" w:themeColor="text1"/>
          <w:sz w:val="20"/>
          <w:szCs w:val="20"/>
        </w:rPr>
        <w:t xml:space="preserve"> in both individual and group formats. </w:t>
      </w:r>
      <w:r w:rsidR="001816A9" w:rsidRPr="6823DC62">
        <w:rPr>
          <w:rFonts w:asciiTheme="minorHAnsi" w:hAnsiTheme="minorHAnsi" w:cstheme="minorBidi"/>
          <w:color w:val="000000" w:themeColor="text1"/>
          <w:sz w:val="20"/>
          <w:szCs w:val="20"/>
        </w:rPr>
        <w:t xml:space="preserve">In addition, </w:t>
      </w:r>
      <w:r w:rsidR="001816A9" w:rsidRPr="6823DC62">
        <w:rPr>
          <w:rFonts w:asciiTheme="minorHAnsi" w:hAnsiTheme="minorHAnsi" w:cstheme="minorBidi"/>
          <w:sz w:val="20"/>
          <w:szCs w:val="20"/>
        </w:rPr>
        <w:t>smartphone applications that incorporate CBTp skills and concepts</w:t>
      </w:r>
      <w:r w:rsidR="00E878FD" w:rsidRPr="6823DC62">
        <w:rPr>
          <w:rFonts w:asciiTheme="minorHAnsi" w:hAnsiTheme="minorHAnsi" w:cstheme="minorBidi"/>
          <w:color w:val="000000" w:themeColor="text1"/>
          <w:sz w:val="20"/>
          <w:szCs w:val="20"/>
        </w:rPr>
        <w:t xml:space="preserve"> are increasingly available</w:t>
      </w:r>
      <w:r w:rsidR="00D5277B" w:rsidRPr="6823DC62">
        <w:rPr>
          <w:rFonts w:asciiTheme="minorHAnsi" w:hAnsiTheme="minorHAnsi" w:cstheme="minorBidi"/>
          <w:color w:val="000000" w:themeColor="text1"/>
          <w:sz w:val="20"/>
          <w:szCs w:val="20"/>
        </w:rPr>
        <w:t xml:space="preserve">. </w:t>
      </w:r>
      <w:r w:rsidR="001816A9" w:rsidRPr="6823DC62">
        <w:rPr>
          <w:rFonts w:asciiTheme="minorHAnsi" w:hAnsiTheme="minorHAnsi" w:cstheme="minorBidi"/>
          <w:color w:val="000000" w:themeColor="text1"/>
          <w:sz w:val="20"/>
          <w:szCs w:val="20"/>
        </w:rPr>
        <w:t>To-date, o</w:t>
      </w:r>
      <w:r w:rsidR="00D5277B" w:rsidRPr="6823DC62">
        <w:rPr>
          <w:rFonts w:asciiTheme="minorHAnsi" w:hAnsiTheme="minorHAnsi" w:cstheme="minorBidi"/>
          <w:color w:val="000000" w:themeColor="text1"/>
          <w:sz w:val="20"/>
          <w:szCs w:val="20"/>
        </w:rPr>
        <w:t xml:space="preserve">nly a handful of these mobile apps have been empirically tested. Users </w:t>
      </w:r>
      <w:r w:rsidR="001816A9" w:rsidRPr="6823DC62">
        <w:rPr>
          <w:rFonts w:asciiTheme="minorHAnsi" w:hAnsiTheme="minorHAnsi" w:cstheme="minorBidi"/>
          <w:color w:val="000000" w:themeColor="text1"/>
          <w:sz w:val="20"/>
          <w:szCs w:val="20"/>
        </w:rPr>
        <w:t>are encouraged to</w:t>
      </w:r>
      <w:r w:rsidR="00D5277B" w:rsidRPr="6823DC62">
        <w:rPr>
          <w:rFonts w:asciiTheme="minorHAnsi" w:hAnsiTheme="minorHAnsi" w:cstheme="minorBidi"/>
          <w:color w:val="000000" w:themeColor="text1"/>
          <w:sz w:val="20"/>
          <w:szCs w:val="20"/>
        </w:rPr>
        <w:t xml:space="preserve"> inquire with their mental health team about evidence-based digital health interventions that can support their care. </w:t>
      </w:r>
    </w:p>
    <w:p w14:paraId="1C4AD6BF" w14:textId="77777777" w:rsidR="001E6B8A" w:rsidRDefault="001E6B8A" w:rsidP="006671D3">
      <w:pPr>
        <w:pStyle w:val="ListParagraph"/>
        <w:tabs>
          <w:tab w:val="left" w:pos="570"/>
        </w:tabs>
        <w:spacing w:before="1" w:after="2"/>
        <w:ind w:left="0"/>
        <w:rPr>
          <w:rFonts w:asciiTheme="minorHAnsi" w:hAnsiTheme="minorHAnsi" w:cstheme="minorHAnsi"/>
          <w:color w:val="000000" w:themeColor="text1"/>
          <w:sz w:val="20"/>
          <w:szCs w:val="20"/>
        </w:rPr>
      </w:pPr>
    </w:p>
    <w:p w14:paraId="2DD0340A" w14:textId="71FAFDAE" w:rsidR="00361A7F" w:rsidRDefault="00D82E7F" w:rsidP="2A1EA2CE">
      <w:pPr>
        <w:rPr>
          <w:rFonts w:asciiTheme="minorHAnsi" w:hAnsiTheme="minorHAnsi" w:cstheme="minorBidi"/>
          <w:color w:val="000000" w:themeColor="text1"/>
          <w:sz w:val="20"/>
          <w:szCs w:val="20"/>
        </w:rPr>
      </w:pPr>
      <w:r w:rsidRPr="06B4EE91">
        <w:rPr>
          <w:rFonts w:ascii="Arial" w:hAnsi="Arial" w:cs="Arial"/>
          <w:b/>
          <w:bCs/>
          <w:i/>
          <w:iCs/>
          <w:color w:val="2F5496" w:themeColor="accent1" w:themeShade="BF"/>
          <w:sz w:val="20"/>
          <w:szCs w:val="20"/>
        </w:rPr>
        <w:t>What infrastructure or readiness is needed to implement this practice (e.g., capacity for data analysis, individual full-time equivalent [FTE])?</w:t>
      </w:r>
      <w:r w:rsidRPr="06B4EE91">
        <w:rPr>
          <w:rFonts w:ascii="Arial" w:hAnsi="Arial" w:cs="Arial"/>
          <w:i/>
          <w:iCs/>
          <w:color w:val="2F5496" w:themeColor="accent1" w:themeShade="BF"/>
          <w:sz w:val="20"/>
          <w:szCs w:val="20"/>
        </w:rPr>
        <w:t xml:space="preserve"> </w:t>
      </w:r>
      <w:r>
        <w:br/>
      </w:r>
      <w:r w:rsidR="00D5277B" w:rsidRPr="06B4EE91">
        <w:rPr>
          <w:rFonts w:asciiTheme="minorHAnsi" w:hAnsiTheme="minorHAnsi" w:cstheme="minorBidi"/>
          <w:color w:val="000000" w:themeColor="text1"/>
          <w:sz w:val="20"/>
          <w:szCs w:val="20"/>
        </w:rPr>
        <w:t xml:space="preserve">The resources needed to deliver CBTp depend on the needs of the implementation setting. For instance, a psychosis specialty care team that serves a small census of patients with psychotic spectrum disorders may only need one or two trained mental health professionals to meet their needs. A large healthcare organization that serves inpatient, outpatient, and specialty care teams with a large census of qualifying patients may benefit from a CBTp </w:t>
      </w:r>
      <w:r w:rsidR="00F010DE" w:rsidRPr="06B4EE91">
        <w:rPr>
          <w:rFonts w:asciiTheme="minorHAnsi" w:hAnsiTheme="minorHAnsi" w:cstheme="minorBidi"/>
          <w:color w:val="000000" w:themeColor="text1"/>
          <w:sz w:val="20"/>
          <w:szCs w:val="20"/>
        </w:rPr>
        <w:t xml:space="preserve">stepped care </w:t>
      </w:r>
      <w:r w:rsidR="00D5277B" w:rsidRPr="06B4EE91">
        <w:rPr>
          <w:rFonts w:asciiTheme="minorHAnsi" w:hAnsiTheme="minorHAnsi" w:cstheme="minorBidi"/>
          <w:color w:val="000000" w:themeColor="text1"/>
          <w:sz w:val="20"/>
          <w:szCs w:val="20"/>
        </w:rPr>
        <w:t xml:space="preserve">service delivery </w:t>
      </w:r>
      <w:r w:rsidR="00F010DE" w:rsidRPr="06B4EE91">
        <w:rPr>
          <w:rFonts w:asciiTheme="minorHAnsi" w:hAnsiTheme="minorHAnsi" w:cstheme="minorBidi"/>
          <w:color w:val="000000" w:themeColor="text1"/>
          <w:sz w:val="20"/>
          <w:szCs w:val="20"/>
        </w:rPr>
        <w:t>model</w:t>
      </w:r>
      <w:r w:rsidR="6DCE2F58" w:rsidRPr="06B4EE91">
        <w:rPr>
          <w:rFonts w:asciiTheme="minorHAnsi" w:hAnsiTheme="minorHAnsi" w:cstheme="minorBidi"/>
          <w:color w:val="000000" w:themeColor="text1"/>
          <w:sz w:val="20"/>
          <w:szCs w:val="20"/>
        </w:rPr>
        <w:t xml:space="preserve"> </w:t>
      </w:r>
      <w:r w:rsidR="59699C97" w:rsidRPr="06B4EE91">
        <w:rPr>
          <w:rFonts w:asciiTheme="minorHAnsi" w:hAnsiTheme="minorHAnsi" w:cstheme="minorBidi"/>
          <w:color w:val="000000" w:themeColor="text1"/>
          <w:sz w:val="20"/>
          <w:szCs w:val="20"/>
        </w:rPr>
        <w:t>(</w:t>
      </w:r>
      <w:r w:rsidR="6DCE2F58" w:rsidRPr="06B4EE91">
        <w:rPr>
          <w:rFonts w:asciiTheme="minorHAnsi" w:hAnsiTheme="minorHAnsi" w:cstheme="minorBidi"/>
          <w:color w:val="000000" w:themeColor="text1"/>
          <w:sz w:val="20"/>
          <w:szCs w:val="20"/>
        </w:rPr>
        <w:t>Kopelovich et al., 2019; 2023)</w:t>
      </w:r>
      <w:r w:rsidR="00F010DE" w:rsidRPr="06B4EE91">
        <w:rPr>
          <w:rFonts w:asciiTheme="minorHAnsi" w:hAnsiTheme="minorHAnsi" w:cstheme="minorBidi"/>
          <w:color w:val="000000" w:themeColor="text1"/>
          <w:sz w:val="20"/>
          <w:szCs w:val="20"/>
        </w:rPr>
        <w:t>. Stepped care service delivery models have been advanced</w:t>
      </w:r>
      <w:r w:rsidR="39800695" w:rsidRPr="6823DC62">
        <w:rPr>
          <w:rFonts w:asciiTheme="minorHAnsi" w:hAnsiTheme="minorHAnsi" w:cstheme="minorBidi"/>
          <w:color w:val="000000" w:themeColor="text1"/>
          <w:sz w:val="20"/>
          <w:szCs w:val="20"/>
        </w:rPr>
        <w:t xml:space="preserve"> </w:t>
      </w:r>
      <w:r w:rsidR="00F010DE" w:rsidRPr="2A1EA2CE">
        <w:rPr>
          <w:rFonts w:asciiTheme="minorHAnsi" w:hAnsiTheme="minorHAnsi" w:cstheme="minorBidi"/>
          <w:color w:val="000000" w:themeColor="text1"/>
          <w:sz w:val="20"/>
          <w:szCs w:val="20"/>
        </w:rPr>
        <w:t>as a means of addressing limited accessibility to treatments by providing the least intensive treatment indicated for a patient’s mental health needs and to monitor and adjust treatment as</w:t>
      </w:r>
      <w:r w:rsidR="239A349E" w:rsidRPr="6823DC62">
        <w:rPr>
          <w:rFonts w:asciiTheme="minorHAnsi" w:hAnsiTheme="minorHAnsi" w:cstheme="minorBidi"/>
          <w:color w:val="000000" w:themeColor="text1"/>
          <w:sz w:val="20"/>
          <w:szCs w:val="20"/>
        </w:rPr>
        <w:t xml:space="preserve"> </w:t>
      </w:r>
      <w:r w:rsidR="00F010DE" w:rsidRPr="2A1EA2CE">
        <w:rPr>
          <w:rFonts w:asciiTheme="minorHAnsi" w:hAnsiTheme="minorHAnsi" w:cstheme="minorBidi"/>
          <w:color w:val="000000" w:themeColor="text1"/>
          <w:sz w:val="20"/>
          <w:szCs w:val="20"/>
        </w:rPr>
        <w:t xml:space="preserve">indicated by the client’s response. </w:t>
      </w:r>
    </w:p>
    <w:p w14:paraId="0A096C69" w14:textId="77777777" w:rsidR="00361A7F" w:rsidRDefault="00361A7F" w:rsidP="00F010DE">
      <w:pPr>
        <w:rPr>
          <w:rFonts w:asciiTheme="minorHAnsi" w:hAnsiTheme="minorHAnsi" w:cstheme="minorHAnsi"/>
          <w:color w:val="000000" w:themeColor="text1"/>
          <w:sz w:val="20"/>
          <w:szCs w:val="20"/>
        </w:rPr>
      </w:pPr>
    </w:p>
    <w:p w14:paraId="3A51C252" w14:textId="322A501F" w:rsidR="00F010DE" w:rsidRDefault="4E97CEDF" w:rsidP="2A1EA2CE">
      <w:pPr>
        <w:rPr>
          <w:rFonts w:asciiTheme="minorHAnsi" w:hAnsiTheme="minorHAnsi" w:cstheme="minorBidi"/>
          <w:color w:val="000000" w:themeColor="text1"/>
          <w:sz w:val="20"/>
          <w:szCs w:val="20"/>
        </w:rPr>
      </w:pPr>
      <w:r w:rsidRPr="2A1EA2CE">
        <w:rPr>
          <w:rFonts w:asciiTheme="minorHAnsi" w:hAnsiTheme="minorHAnsi" w:cstheme="minorBidi"/>
          <w:color w:val="000000" w:themeColor="text1"/>
          <w:sz w:val="20"/>
          <w:szCs w:val="20"/>
        </w:rPr>
        <w:t xml:space="preserve">Operationally, </w:t>
      </w:r>
      <w:r w:rsidR="36389D77" w:rsidRPr="6823DC62">
        <w:rPr>
          <w:rFonts w:asciiTheme="minorHAnsi" w:hAnsiTheme="minorHAnsi" w:cstheme="minorBidi"/>
          <w:color w:val="000000" w:themeColor="text1"/>
          <w:sz w:val="20"/>
          <w:szCs w:val="20"/>
        </w:rPr>
        <w:t>e</w:t>
      </w:r>
      <w:r w:rsidR="00F010DE" w:rsidRPr="6823DC62">
        <w:rPr>
          <w:rFonts w:asciiTheme="minorHAnsi" w:hAnsiTheme="minorHAnsi" w:cstheme="minorBidi"/>
          <w:color w:val="000000" w:themeColor="text1"/>
          <w:sz w:val="20"/>
          <w:szCs w:val="20"/>
        </w:rPr>
        <w:t>mbedding</w:t>
      </w:r>
      <w:r w:rsidR="00F010DE" w:rsidRPr="2A1EA2CE">
        <w:rPr>
          <w:rFonts w:asciiTheme="minorHAnsi" w:hAnsiTheme="minorHAnsi" w:cstheme="minorBidi"/>
          <w:color w:val="000000" w:themeColor="text1"/>
          <w:sz w:val="20"/>
          <w:szCs w:val="20"/>
        </w:rPr>
        <w:t xml:space="preserve"> CBTp within an organization requires thoughtful consideration of the referral and care pathways, how response to treatment will be dynamically assessed, reimbursement, care coordination</w:t>
      </w:r>
      <w:r w:rsidR="3E7F0934" w:rsidRPr="2A1EA2CE">
        <w:rPr>
          <w:rFonts w:asciiTheme="minorHAnsi" w:hAnsiTheme="minorHAnsi" w:cstheme="minorBidi"/>
          <w:color w:val="000000" w:themeColor="text1"/>
          <w:sz w:val="20"/>
          <w:szCs w:val="20"/>
        </w:rPr>
        <w:t xml:space="preserve"> with other service providers</w:t>
      </w:r>
      <w:r w:rsidR="00F010DE" w:rsidRPr="2A1EA2CE">
        <w:rPr>
          <w:rFonts w:asciiTheme="minorHAnsi" w:hAnsiTheme="minorHAnsi" w:cstheme="minorBidi"/>
          <w:color w:val="000000" w:themeColor="text1"/>
          <w:sz w:val="20"/>
          <w:szCs w:val="20"/>
        </w:rPr>
        <w:t xml:space="preserve">, and how to </w:t>
      </w:r>
      <w:r w:rsidR="229900B8" w:rsidRPr="6823DC62">
        <w:rPr>
          <w:rFonts w:asciiTheme="minorHAnsi" w:hAnsiTheme="minorHAnsi" w:cstheme="minorBidi"/>
          <w:color w:val="000000" w:themeColor="text1"/>
          <w:sz w:val="20"/>
          <w:szCs w:val="20"/>
        </w:rPr>
        <w:t>ensure that therapists can</w:t>
      </w:r>
      <w:r w:rsidR="00F010DE" w:rsidRPr="6823DC62">
        <w:rPr>
          <w:rFonts w:asciiTheme="minorHAnsi" w:hAnsiTheme="minorHAnsi" w:cstheme="minorBidi"/>
          <w:color w:val="000000" w:themeColor="text1"/>
          <w:sz w:val="20"/>
          <w:szCs w:val="20"/>
        </w:rPr>
        <w:t xml:space="preserve"> deliver</w:t>
      </w:r>
      <w:r w:rsidR="00F010DE" w:rsidRPr="2A1EA2CE">
        <w:rPr>
          <w:rFonts w:asciiTheme="minorHAnsi" w:hAnsiTheme="minorHAnsi" w:cstheme="minorBidi"/>
          <w:color w:val="000000" w:themeColor="text1"/>
          <w:sz w:val="20"/>
          <w:szCs w:val="20"/>
        </w:rPr>
        <w:t xml:space="preserve"> the treatment</w:t>
      </w:r>
      <w:r w:rsidR="1CB69C76" w:rsidRPr="6823DC62">
        <w:rPr>
          <w:rFonts w:asciiTheme="minorHAnsi" w:hAnsiTheme="minorHAnsi" w:cstheme="minorBidi"/>
          <w:color w:val="000000" w:themeColor="text1"/>
          <w:sz w:val="20"/>
          <w:szCs w:val="20"/>
        </w:rPr>
        <w:t xml:space="preserve"> </w:t>
      </w:r>
      <w:r w:rsidR="008C78AC" w:rsidRPr="6823DC62">
        <w:rPr>
          <w:rFonts w:asciiTheme="minorHAnsi" w:hAnsiTheme="minorHAnsi" w:cstheme="minorBidi"/>
          <w:color w:val="000000" w:themeColor="text1"/>
          <w:sz w:val="20"/>
          <w:szCs w:val="20"/>
        </w:rPr>
        <w:t>as intended</w:t>
      </w:r>
      <w:r w:rsidR="00F010DE" w:rsidRPr="6823DC62">
        <w:rPr>
          <w:rFonts w:asciiTheme="minorHAnsi" w:hAnsiTheme="minorHAnsi" w:cstheme="minorBidi"/>
          <w:color w:val="000000" w:themeColor="text1"/>
          <w:sz w:val="20"/>
          <w:szCs w:val="20"/>
        </w:rPr>
        <w:t>.</w:t>
      </w:r>
      <w:r w:rsidR="00F010DE" w:rsidRPr="2A1EA2CE">
        <w:rPr>
          <w:rFonts w:asciiTheme="minorHAnsi" w:hAnsiTheme="minorHAnsi" w:cstheme="minorBidi"/>
          <w:color w:val="000000" w:themeColor="text1"/>
          <w:sz w:val="20"/>
          <w:szCs w:val="20"/>
        </w:rPr>
        <w:t xml:space="preserve"> </w:t>
      </w:r>
      <w:bookmarkStart w:id="3" w:name="_Int_bVKq35oz"/>
      <w:proofErr w:type="gramStart"/>
      <w:r w:rsidR="3EACAC8C" w:rsidRPr="2A1EA2CE">
        <w:rPr>
          <w:rFonts w:asciiTheme="minorHAnsi" w:hAnsiTheme="minorHAnsi" w:cstheme="minorBidi"/>
          <w:color w:val="000000" w:themeColor="text1"/>
          <w:sz w:val="20"/>
          <w:szCs w:val="20"/>
        </w:rPr>
        <w:t>In particular, adequate</w:t>
      </w:r>
      <w:bookmarkEnd w:id="3"/>
      <w:proofErr w:type="gramEnd"/>
      <w:r w:rsidR="3EACAC8C" w:rsidRPr="2A1EA2CE">
        <w:rPr>
          <w:rFonts w:asciiTheme="minorHAnsi" w:hAnsiTheme="minorHAnsi" w:cstheme="minorBidi"/>
          <w:color w:val="000000" w:themeColor="text1"/>
          <w:sz w:val="20"/>
          <w:szCs w:val="20"/>
        </w:rPr>
        <w:t xml:space="preserve"> training and follow-along supervision and/or consultation are needed for practitioners to effectively provide CBTp</w:t>
      </w:r>
      <w:r w:rsidR="181CBAE3" w:rsidRPr="2A1EA2CE">
        <w:rPr>
          <w:rFonts w:asciiTheme="minorHAnsi" w:hAnsiTheme="minorHAnsi" w:cstheme="minorBidi"/>
          <w:color w:val="000000" w:themeColor="text1"/>
          <w:sz w:val="20"/>
          <w:szCs w:val="20"/>
        </w:rPr>
        <w:t xml:space="preserve">. </w:t>
      </w:r>
      <w:r w:rsidR="06D61DAD" w:rsidRPr="2A1EA2CE">
        <w:rPr>
          <w:rFonts w:asciiTheme="minorHAnsi" w:hAnsiTheme="minorHAnsi" w:cstheme="minorBidi"/>
          <w:color w:val="000000" w:themeColor="text1"/>
          <w:sz w:val="20"/>
          <w:szCs w:val="20"/>
        </w:rPr>
        <w:t>Culturally,</w:t>
      </w:r>
      <w:r w:rsidR="181CBAE3" w:rsidRPr="2A1EA2CE">
        <w:rPr>
          <w:rFonts w:asciiTheme="minorHAnsi" w:hAnsiTheme="minorHAnsi" w:cstheme="minorBidi"/>
          <w:color w:val="000000" w:themeColor="text1"/>
          <w:sz w:val="20"/>
          <w:szCs w:val="20"/>
        </w:rPr>
        <w:t xml:space="preserve"> CB</w:t>
      </w:r>
      <w:r w:rsidR="2C73148A" w:rsidRPr="2A1EA2CE">
        <w:rPr>
          <w:rFonts w:asciiTheme="minorHAnsi" w:hAnsiTheme="minorHAnsi" w:cstheme="minorBidi"/>
          <w:color w:val="000000" w:themeColor="text1"/>
          <w:sz w:val="20"/>
          <w:szCs w:val="20"/>
        </w:rPr>
        <w:t xml:space="preserve">Tp is most suitable </w:t>
      </w:r>
      <w:bookmarkStart w:id="4" w:name="_Int_Fnoym2js"/>
      <w:proofErr w:type="gramStart"/>
      <w:r w:rsidR="10428270" w:rsidRPr="2A1EA2CE">
        <w:rPr>
          <w:rFonts w:asciiTheme="minorHAnsi" w:hAnsiTheme="minorHAnsi" w:cstheme="minorBidi"/>
          <w:color w:val="000000" w:themeColor="text1"/>
          <w:sz w:val="20"/>
          <w:szCs w:val="20"/>
        </w:rPr>
        <w:t>to</w:t>
      </w:r>
      <w:bookmarkEnd w:id="4"/>
      <w:proofErr w:type="gramEnd"/>
      <w:r w:rsidR="10428270" w:rsidRPr="2A1EA2CE">
        <w:rPr>
          <w:rFonts w:asciiTheme="minorHAnsi" w:hAnsiTheme="minorHAnsi" w:cstheme="minorBidi"/>
          <w:color w:val="000000" w:themeColor="text1"/>
          <w:sz w:val="20"/>
          <w:szCs w:val="20"/>
        </w:rPr>
        <w:t xml:space="preserve"> </w:t>
      </w:r>
      <w:r w:rsidR="2C73148A" w:rsidRPr="2A1EA2CE">
        <w:rPr>
          <w:rFonts w:asciiTheme="minorHAnsi" w:hAnsiTheme="minorHAnsi" w:cstheme="minorBidi"/>
          <w:color w:val="000000" w:themeColor="text1"/>
          <w:sz w:val="20"/>
          <w:szCs w:val="20"/>
        </w:rPr>
        <w:t xml:space="preserve">Recovery-Oriented Systems of Care. As such, organizations that have adopted </w:t>
      </w:r>
      <w:r w:rsidR="3F22A594" w:rsidRPr="2A1EA2CE">
        <w:rPr>
          <w:rFonts w:asciiTheme="minorHAnsi" w:hAnsiTheme="minorHAnsi" w:cstheme="minorBidi"/>
          <w:color w:val="000000" w:themeColor="text1"/>
          <w:sz w:val="20"/>
          <w:szCs w:val="20"/>
        </w:rPr>
        <w:t>a recovery-advancing mission, vision, and culture will be well-poised to support CBTp services, which seek to empower cli</w:t>
      </w:r>
      <w:r w:rsidR="547A3321" w:rsidRPr="2A1EA2CE">
        <w:rPr>
          <w:rFonts w:asciiTheme="minorHAnsi" w:hAnsiTheme="minorHAnsi" w:cstheme="minorBidi"/>
          <w:color w:val="000000" w:themeColor="text1"/>
          <w:sz w:val="20"/>
          <w:szCs w:val="20"/>
        </w:rPr>
        <w:t>ents</w:t>
      </w:r>
      <w:r w:rsidR="6740BA70" w:rsidRPr="0C7B3758">
        <w:rPr>
          <w:rFonts w:asciiTheme="minorHAnsi" w:hAnsiTheme="minorHAnsi" w:cstheme="minorBidi"/>
          <w:color w:val="000000" w:themeColor="text1"/>
          <w:sz w:val="20"/>
          <w:szCs w:val="20"/>
        </w:rPr>
        <w:t>,</w:t>
      </w:r>
      <w:r w:rsidR="547A3321" w:rsidRPr="2A1EA2CE">
        <w:rPr>
          <w:rFonts w:asciiTheme="minorHAnsi" w:hAnsiTheme="minorHAnsi" w:cstheme="minorBidi"/>
          <w:color w:val="000000" w:themeColor="text1"/>
          <w:sz w:val="20"/>
          <w:szCs w:val="20"/>
        </w:rPr>
        <w:t xml:space="preserve"> incorporate families</w:t>
      </w:r>
      <w:r w:rsidR="6DA750D4" w:rsidRPr="0C7B3758">
        <w:rPr>
          <w:rFonts w:asciiTheme="minorHAnsi" w:hAnsiTheme="minorHAnsi" w:cstheme="minorBidi"/>
          <w:color w:val="000000" w:themeColor="text1"/>
          <w:sz w:val="20"/>
          <w:szCs w:val="20"/>
        </w:rPr>
        <w:t>,</w:t>
      </w:r>
      <w:r w:rsidR="547A3321" w:rsidRPr="2A1EA2CE">
        <w:rPr>
          <w:rFonts w:asciiTheme="minorHAnsi" w:hAnsiTheme="minorHAnsi" w:cstheme="minorBidi"/>
          <w:color w:val="000000" w:themeColor="text1"/>
          <w:sz w:val="20"/>
          <w:szCs w:val="20"/>
        </w:rPr>
        <w:t xml:space="preserve"> and prioritize the needs, preferences, strengths, and resources of the client. </w:t>
      </w:r>
    </w:p>
    <w:p w14:paraId="1411CD95" w14:textId="77777777" w:rsidR="00F010DE" w:rsidRDefault="00F010DE" w:rsidP="00D82E7F">
      <w:pPr>
        <w:rPr>
          <w:rFonts w:asciiTheme="minorHAnsi" w:hAnsiTheme="minorHAnsi" w:cstheme="minorHAnsi"/>
          <w:color w:val="000000" w:themeColor="text1"/>
          <w:sz w:val="20"/>
          <w:szCs w:val="20"/>
        </w:rPr>
      </w:pPr>
    </w:p>
    <w:p w14:paraId="7C902A7E" w14:textId="77777777" w:rsidR="00D82E7F" w:rsidRPr="00DA29F0" w:rsidRDefault="00D82E7F" w:rsidP="00D82E7F">
      <w:pPr>
        <w:pBdr>
          <w:bottom w:val="single" w:sz="6" w:space="1" w:color="auto"/>
        </w:pBdr>
        <w:contextualSpacing/>
        <w:rPr>
          <w:rFonts w:ascii="Arial" w:hAnsi="Arial" w:cs="Arial"/>
          <w:sz w:val="20"/>
          <w:szCs w:val="20"/>
        </w:rPr>
      </w:pPr>
    </w:p>
    <w:p w14:paraId="41BB2447" w14:textId="77777777" w:rsidR="00D82E7F" w:rsidRDefault="00D82E7F" w:rsidP="00D82E7F">
      <w:pPr>
        <w:spacing w:before="100" w:beforeAutospacing="1" w:after="100" w:afterAutospacing="1"/>
        <w:contextualSpacing/>
        <w:rPr>
          <w:rFonts w:ascii="Arial" w:hAnsi="Arial" w:cs="Arial"/>
          <w:b/>
          <w:bCs/>
          <w:i/>
          <w:iCs/>
          <w:color w:val="CC4726"/>
          <w:sz w:val="20"/>
          <w:szCs w:val="20"/>
        </w:rPr>
      </w:pPr>
    </w:p>
    <w:p w14:paraId="436B7F0D" w14:textId="77777777" w:rsidR="00D82E7F" w:rsidRPr="006F2F90" w:rsidRDefault="00D82E7F" w:rsidP="00D82E7F">
      <w:pPr>
        <w:spacing w:before="100" w:beforeAutospacing="1" w:after="100" w:afterAutospacing="1" w:line="276" w:lineRule="auto"/>
        <w:contextualSpacing/>
        <w:rPr>
          <w:rFonts w:ascii="Arial" w:hAnsi="Arial" w:cs="Arial"/>
          <w:b/>
          <w:bCs/>
          <w:i/>
          <w:iCs/>
          <w:color w:val="CC4726"/>
          <w:sz w:val="22"/>
          <w:szCs w:val="22"/>
        </w:rPr>
      </w:pPr>
      <w:r w:rsidRPr="006F2F90">
        <w:rPr>
          <w:rFonts w:ascii="Arial" w:hAnsi="Arial" w:cs="Arial"/>
          <w:b/>
          <w:bCs/>
          <w:i/>
          <w:iCs/>
          <w:color w:val="CC4726"/>
          <w:sz w:val="22"/>
          <w:szCs w:val="22"/>
        </w:rPr>
        <w:t xml:space="preserve">For </w:t>
      </w:r>
      <w:r>
        <w:rPr>
          <w:rFonts w:ascii="Arial" w:hAnsi="Arial" w:cs="Arial"/>
          <w:b/>
          <w:bCs/>
          <w:i/>
          <w:iCs/>
          <w:color w:val="CC4726"/>
          <w:sz w:val="22"/>
          <w:szCs w:val="22"/>
        </w:rPr>
        <w:t>which population(s)</w:t>
      </w:r>
      <w:r w:rsidRPr="006F2F90">
        <w:rPr>
          <w:rFonts w:ascii="Arial" w:hAnsi="Arial" w:cs="Arial"/>
          <w:b/>
          <w:bCs/>
          <w:i/>
          <w:iCs/>
          <w:color w:val="CC4726"/>
          <w:sz w:val="22"/>
          <w:szCs w:val="22"/>
        </w:rPr>
        <w:t xml:space="preserve"> can this practice be implemented? </w:t>
      </w:r>
    </w:p>
    <w:p w14:paraId="0DF5E599" w14:textId="77777777" w:rsidR="00D82E7F" w:rsidRDefault="00D82E7F" w:rsidP="00D82E7F">
      <w:pPr>
        <w:spacing w:before="100" w:beforeAutospacing="1" w:after="100" w:afterAutospacing="1"/>
        <w:contextualSpacing/>
        <w:rPr>
          <w:rFonts w:ascii="Arial" w:hAnsi="Arial" w:cs="Arial"/>
          <w:b/>
          <w:bCs/>
          <w:i/>
          <w:iCs/>
          <w:color w:val="2F5496" w:themeColor="accent1" w:themeShade="BF"/>
          <w:sz w:val="20"/>
          <w:szCs w:val="20"/>
        </w:rPr>
      </w:pPr>
    </w:p>
    <w:p w14:paraId="5422B8B7" w14:textId="67216C99" w:rsidR="008F5827" w:rsidRDefault="00D82E7F" w:rsidP="0C7B3758">
      <w:pPr>
        <w:contextualSpacing/>
        <w:rPr>
          <w:rFonts w:asciiTheme="minorHAnsi" w:hAnsiTheme="minorHAnsi" w:cstheme="minorBidi"/>
          <w:color w:val="000000" w:themeColor="text1"/>
          <w:sz w:val="20"/>
          <w:szCs w:val="20"/>
        </w:rPr>
      </w:pPr>
      <w:r>
        <w:rPr>
          <w:rFonts w:ascii="Arial" w:hAnsi="Arial" w:cs="Arial"/>
          <w:b/>
          <w:bCs/>
          <w:i/>
          <w:iCs/>
          <w:color w:val="2F5496" w:themeColor="accent1" w:themeShade="BF"/>
          <w:sz w:val="20"/>
          <w:szCs w:val="20"/>
        </w:rPr>
        <w:t>For which</w:t>
      </w:r>
      <w:r w:rsidRPr="00E80676">
        <w:rPr>
          <w:rFonts w:ascii="Arial" w:hAnsi="Arial" w:cs="Arial"/>
          <w:b/>
          <w:bCs/>
          <w:i/>
          <w:iCs/>
          <w:color w:val="2F5496" w:themeColor="accent1" w:themeShade="BF"/>
          <w:sz w:val="20"/>
          <w:szCs w:val="20"/>
        </w:rPr>
        <w:t xml:space="preserve"> population(s) is this best or promising practice (BPP) intended? Has it been adapted for diverse groups? If so, which ones?</w:t>
      </w:r>
      <w:r w:rsidR="00B96BFA" w:rsidRPr="00B96BFA">
        <w:rPr>
          <w:rFonts w:ascii="Arial" w:hAnsi="Arial" w:cs="Arial"/>
          <w:b/>
          <w:bCs/>
          <w:i/>
          <w:iCs/>
          <w:color w:val="2F5496" w:themeColor="accent1" w:themeShade="BF"/>
          <w:sz w:val="20"/>
          <w:szCs w:val="20"/>
        </w:rPr>
        <w:t xml:space="preserve"> </w:t>
      </w:r>
      <w:r w:rsidR="00B96BFA">
        <w:rPr>
          <w:rFonts w:ascii="Arial" w:hAnsi="Arial" w:cs="Arial"/>
          <w:b/>
          <w:bCs/>
          <w:i/>
          <w:iCs/>
          <w:color w:val="2F5496" w:themeColor="accent1" w:themeShade="BF"/>
          <w:sz w:val="20"/>
          <w:szCs w:val="20"/>
        </w:rPr>
        <w:t>For which populations is there evidence of effectiveness</w:t>
      </w:r>
      <w:r w:rsidR="00B96BFA" w:rsidRPr="0C7B3758">
        <w:rPr>
          <w:rFonts w:ascii="Arial" w:hAnsi="Arial" w:cs="Arial"/>
          <w:b/>
          <w:bCs/>
          <w:i/>
          <w:iCs/>
          <w:color w:val="2F5496" w:themeColor="accent1" w:themeShade="BF"/>
          <w:sz w:val="20"/>
          <w:szCs w:val="20"/>
        </w:rPr>
        <w:t>?</w:t>
      </w:r>
      <w:r w:rsidR="00315577">
        <w:rPr>
          <w:rFonts w:ascii="Arial" w:hAnsi="Arial" w:cs="Arial"/>
          <w:b/>
          <w:bCs/>
          <w:i/>
          <w:iCs/>
          <w:color w:val="2F5496" w:themeColor="accent1" w:themeShade="BF"/>
          <w:sz w:val="20"/>
          <w:szCs w:val="20"/>
        </w:rPr>
        <w:t xml:space="preserve"> </w:t>
      </w:r>
      <w:r w:rsidR="00B96BFA" w:rsidRPr="00E80676">
        <w:rPr>
          <w:rFonts w:ascii="Arial" w:hAnsi="Arial" w:cs="Arial"/>
          <w:b/>
          <w:bCs/>
          <w:i/>
          <w:iCs/>
          <w:color w:val="2F5496" w:themeColor="accent1" w:themeShade="BF"/>
          <w:sz w:val="20"/>
          <w:szCs w:val="20"/>
        </w:rPr>
        <w:t xml:space="preserve">With which specific populations has this practice been successfully implemented? </w:t>
      </w:r>
      <w:r w:rsidR="00644192">
        <w:br/>
      </w:r>
      <w:r w:rsidR="008F5827" w:rsidRPr="0C7B3758">
        <w:rPr>
          <w:rFonts w:asciiTheme="minorHAnsi" w:hAnsiTheme="minorHAnsi" w:cstheme="minorBidi"/>
          <w:color w:val="000000" w:themeColor="text1"/>
          <w:sz w:val="20"/>
          <w:szCs w:val="20"/>
        </w:rPr>
        <w:t xml:space="preserve">Although Cognitive Behavioral Therapy originated in the United States, it was first adapted for psychosis in the United Kingdom in the early 1990s. It has since been implemented in diverse countries and clinical settings. Cultural adaptations have helped to further personalize the intervention to the unique needs and preferences of individuals from different ethnocultural groups. </w:t>
      </w:r>
    </w:p>
    <w:p w14:paraId="4B3E2535" w14:textId="77777777" w:rsidR="008F5827" w:rsidRDefault="008F5827" w:rsidP="00644192">
      <w:pPr>
        <w:pStyle w:val="NormalWeb"/>
        <w:spacing w:before="0" w:beforeAutospacing="0" w:after="0" w:afterAutospacing="0"/>
        <w:contextualSpacing/>
        <w:rPr>
          <w:rFonts w:asciiTheme="minorHAnsi" w:hAnsiTheme="minorHAnsi" w:cstheme="minorHAnsi"/>
          <w:color w:val="000000" w:themeColor="text1"/>
          <w:sz w:val="20"/>
          <w:szCs w:val="20"/>
        </w:rPr>
      </w:pPr>
    </w:p>
    <w:p w14:paraId="3B61523F" w14:textId="2F63B831" w:rsidR="001816A9" w:rsidRDefault="001816A9" w:rsidP="580798F0">
      <w:pPr>
        <w:pStyle w:val="NormalWeb"/>
        <w:spacing w:before="0" w:beforeAutospacing="0" w:after="0" w:afterAutospacing="0"/>
        <w:contextualSpacing/>
        <w:rPr>
          <w:rFonts w:asciiTheme="minorHAnsi" w:hAnsiTheme="minorHAnsi" w:cstheme="minorBidi"/>
          <w:color w:val="000000" w:themeColor="text1"/>
          <w:sz w:val="20"/>
          <w:szCs w:val="20"/>
        </w:rPr>
      </w:pPr>
      <w:r w:rsidRPr="2CAE9BBF">
        <w:rPr>
          <w:rFonts w:asciiTheme="minorHAnsi" w:hAnsiTheme="minorHAnsi" w:cstheme="minorBidi"/>
          <w:color w:val="000000" w:themeColor="text1"/>
          <w:sz w:val="20"/>
          <w:szCs w:val="20"/>
        </w:rPr>
        <w:t>CBTp is helpful for individuals who are at high</w:t>
      </w:r>
      <w:r w:rsidR="00416044">
        <w:rPr>
          <w:rFonts w:asciiTheme="minorHAnsi" w:hAnsiTheme="minorHAnsi" w:cstheme="minorBidi"/>
          <w:color w:val="000000" w:themeColor="text1"/>
          <w:sz w:val="20"/>
          <w:szCs w:val="20"/>
        </w:rPr>
        <w:t xml:space="preserve"> </w:t>
      </w:r>
      <w:r w:rsidRPr="2CAE9BBF">
        <w:rPr>
          <w:rFonts w:asciiTheme="minorHAnsi" w:hAnsiTheme="minorHAnsi" w:cstheme="minorBidi"/>
          <w:color w:val="000000" w:themeColor="text1"/>
          <w:sz w:val="20"/>
          <w:szCs w:val="20"/>
        </w:rPr>
        <w:t xml:space="preserve">risk of developing psychosis, within an early phase of a psychotic disorder, or at later stages. In fact, some studies support the effectiveness of CBTp among individuals with medication-resistant psychosis, although individuals may require a longer course of treatment (McDonagh et al., </w:t>
      </w:r>
      <w:r w:rsidRPr="7CF31A4A">
        <w:rPr>
          <w:rFonts w:asciiTheme="minorHAnsi" w:hAnsiTheme="minorHAnsi" w:cstheme="minorBidi"/>
          <w:color w:val="000000" w:themeColor="text1"/>
          <w:sz w:val="20"/>
          <w:szCs w:val="20"/>
        </w:rPr>
        <w:t>202</w:t>
      </w:r>
      <w:r w:rsidR="6F1DC38A" w:rsidRPr="7CF31A4A">
        <w:rPr>
          <w:rFonts w:asciiTheme="minorHAnsi" w:hAnsiTheme="minorHAnsi" w:cstheme="minorBidi"/>
          <w:color w:val="000000" w:themeColor="text1"/>
          <w:sz w:val="20"/>
          <w:szCs w:val="20"/>
        </w:rPr>
        <w:t>1</w:t>
      </w:r>
      <w:r w:rsidRPr="2CAE9BBF">
        <w:rPr>
          <w:rFonts w:asciiTheme="minorHAnsi" w:hAnsiTheme="minorHAnsi" w:cstheme="minorBidi"/>
          <w:color w:val="000000" w:themeColor="text1"/>
          <w:sz w:val="20"/>
          <w:szCs w:val="20"/>
        </w:rPr>
        <w:t xml:space="preserve">; </w:t>
      </w:r>
      <w:proofErr w:type="spellStart"/>
      <w:r w:rsidRPr="2CAE9BBF">
        <w:rPr>
          <w:rFonts w:asciiTheme="minorHAnsi" w:hAnsiTheme="minorHAnsi" w:cstheme="minorBidi"/>
          <w:color w:val="000000" w:themeColor="text1"/>
          <w:sz w:val="20"/>
          <w:szCs w:val="20"/>
        </w:rPr>
        <w:t>Valmaggia</w:t>
      </w:r>
      <w:proofErr w:type="spellEnd"/>
      <w:r w:rsidRPr="2CAE9BBF">
        <w:rPr>
          <w:rFonts w:asciiTheme="minorHAnsi" w:hAnsiTheme="minorHAnsi" w:cstheme="minorBidi"/>
          <w:color w:val="000000" w:themeColor="text1"/>
          <w:sz w:val="20"/>
          <w:szCs w:val="20"/>
        </w:rPr>
        <w:t xml:space="preserve"> et al., 2008). </w:t>
      </w:r>
      <w:r w:rsidRPr="2CAE9BBF">
        <w:rPr>
          <w:rFonts w:ascii="Arial" w:hAnsi="Arial" w:cs="Arial"/>
          <w:sz w:val="20"/>
          <w:szCs w:val="20"/>
        </w:rPr>
        <w:t xml:space="preserve"> </w:t>
      </w:r>
    </w:p>
    <w:p w14:paraId="2CB7BAC3" w14:textId="77777777" w:rsidR="00D82E7F" w:rsidRPr="005E3A06" w:rsidRDefault="00D82E7F" w:rsidP="00D82E7F">
      <w:pPr>
        <w:tabs>
          <w:tab w:val="left" w:pos="570"/>
        </w:tabs>
        <w:spacing w:before="1" w:after="2"/>
        <w:rPr>
          <w:rFonts w:ascii="Arial" w:hAnsi="Arial" w:cs="Arial"/>
          <w:bCs/>
          <w:iCs/>
          <w:sz w:val="20"/>
          <w:szCs w:val="20"/>
        </w:rPr>
      </w:pPr>
    </w:p>
    <w:p w14:paraId="1F8498C4" w14:textId="1DEDB561" w:rsidR="00D82E7F" w:rsidRPr="00105E8E" w:rsidRDefault="00D82E7F" w:rsidP="0C7B3758">
      <w:pPr>
        <w:spacing w:beforeAutospacing="1" w:afterAutospacing="1"/>
        <w:contextualSpacing/>
        <w:rPr>
          <w:rFonts w:ascii="Arial" w:hAnsi="Arial" w:cs="Arial"/>
          <w:b/>
          <w:color w:val="293340"/>
          <w:sz w:val="18"/>
          <w:szCs w:val="18"/>
          <w:lang w:bidi="en-US"/>
        </w:rPr>
      </w:pPr>
      <w:r w:rsidRPr="2A1EA2CE">
        <w:rPr>
          <w:rFonts w:ascii="Arial" w:hAnsi="Arial" w:cs="Arial"/>
          <w:b/>
          <w:bCs/>
          <w:i/>
          <w:iCs/>
          <w:color w:val="2F5496" w:themeColor="accent1" w:themeShade="BF"/>
          <w:sz w:val="20"/>
          <w:szCs w:val="20"/>
        </w:rPr>
        <w:t>For which populations, if any, is this practice NOT a good fit?</w:t>
      </w:r>
      <w:r w:rsidRPr="2A1EA2CE">
        <w:rPr>
          <w:rFonts w:ascii="Arial" w:hAnsi="Arial" w:cs="Arial"/>
          <w:i/>
          <w:iCs/>
          <w:color w:val="2F5496" w:themeColor="accent1" w:themeShade="BF"/>
          <w:sz w:val="20"/>
          <w:szCs w:val="20"/>
        </w:rPr>
        <w:t xml:space="preserve"> </w:t>
      </w:r>
      <w:r w:rsidRPr="006F2F90">
        <w:rPr>
          <w:rFonts w:ascii="Arial" w:hAnsi="Arial" w:cs="Arial"/>
          <w:i/>
          <w:iCs/>
          <w:color w:val="606366"/>
          <w:sz w:val="20"/>
          <w:szCs w:val="20"/>
        </w:rPr>
        <w:br/>
      </w:r>
      <w:r w:rsidR="0C888B52" w:rsidRPr="0C7B3758">
        <w:rPr>
          <w:rFonts w:asciiTheme="minorHAnsi" w:hAnsiTheme="minorHAnsi" w:cstheme="minorBidi"/>
          <w:color w:val="293340"/>
          <w:sz w:val="20"/>
          <w:szCs w:val="20"/>
          <w:shd w:val="clear" w:color="auto" w:fill="FFFFFF"/>
          <w:lang w:bidi="en-US"/>
        </w:rPr>
        <w:t xml:space="preserve">Research suggests </w:t>
      </w:r>
      <w:r w:rsidR="0C888B52" w:rsidRPr="0C7B3758">
        <w:rPr>
          <w:rFonts w:asciiTheme="minorHAnsi" w:hAnsiTheme="minorHAnsi" w:cstheme="minorBidi"/>
          <w:color w:val="293340"/>
          <w:sz w:val="20"/>
          <w:szCs w:val="20"/>
          <w:lang w:bidi="en-US"/>
        </w:rPr>
        <w:t>that individual characteristics, including severity of psychotic symptoms, do not significantly influence treatment outcomes (Turner et al., 2020).</w:t>
      </w:r>
      <w:r w:rsidR="21E018DF" w:rsidRPr="0C7B3758">
        <w:rPr>
          <w:rFonts w:asciiTheme="minorHAnsi" w:hAnsiTheme="minorHAnsi" w:cstheme="minorBidi"/>
          <w:color w:val="293340"/>
          <w:sz w:val="20"/>
          <w:szCs w:val="20"/>
          <w:lang w:bidi="en-US"/>
        </w:rPr>
        <w:t xml:space="preserve"> That said, </w:t>
      </w:r>
      <w:r w:rsidR="00105E8E" w:rsidRPr="2A1EA2CE">
        <w:rPr>
          <w:rFonts w:asciiTheme="minorHAnsi" w:hAnsiTheme="minorHAnsi" w:cstheme="minorBidi"/>
          <w:color w:val="293340"/>
          <w:sz w:val="20"/>
          <w:szCs w:val="20"/>
          <w:shd w:val="clear" w:color="auto" w:fill="FFFFFF"/>
          <w:lang w:bidi="en-US"/>
        </w:rPr>
        <w:t xml:space="preserve">CBTp requires that clients and clinicians are actively </w:t>
      </w:r>
      <w:r w:rsidR="00105E8E" w:rsidRPr="2A1EA2CE">
        <w:rPr>
          <w:rFonts w:asciiTheme="minorHAnsi" w:hAnsiTheme="minorHAnsi" w:cstheme="minorBidi"/>
          <w:color w:val="293340"/>
          <w:sz w:val="20"/>
          <w:szCs w:val="20"/>
          <w:shd w:val="clear" w:color="auto" w:fill="FFFFFF"/>
          <w:lang w:bidi="en-US"/>
        </w:rPr>
        <w:lastRenderedPageBreak/>
        <w:t xml:space="preserve">collaborating throughout CBTp. For that reason, individuals who experience psychosis but who are not ready, willing, or able to participate in talk therapy may wish to meet first with a practitioner who can help them explore areas </w:t>
      </w:r>
      <w:r w:rsidR="00105E8E" w:rsidRPr="7CF31A4A">
        <w:rPr>
          <w:rFonts w:asciiTheme="minorHAnsi" w:hAnsiTheme="minorHAnsi" w:cstheme="minorBidi"/>
          <w:color w:val="293340"/>
          <w:sz w:val="20"/>
          <w:szCs w:val="20"/>
          <w:shd w:val="clear" w:color="auto" w:fill="FFFFFF"/>
          <w:lang w:bidi="en-US"/>
        </w:rPr>
        <w:t>o</w:t>
      </w:r>
      <w:r w:rsidR="6C4B4B69" w:rsidRPr="7CF31A4A">
        <w:rPr>
          <w:rFonts w:asciiTheme="minorHAnsi" w:hAnsiTheme="minorHAnsi" w:cstheme="minorBidi"/>
          <w:color w:val="293340"/>
          <w:sz w:val="20"/>
          <w:szCs w:val="20"/>
          <w:shd w:val="clear" w:color="auto" w:fill="FFFFFF"/>
          <w:lang w:bidi="en-US"/>
        </w:rPr>
        <w:t>f</w:t>
      </w:r>
      <w:r w:rsidR="00105E8E" w:rsidRPr="2A1EA2CE">
        <w:rPr>
          <w:rFonts w:asciiTheme="minorHAnsi" w:hAnsiTheme="minorHAnsi" w:cstheme="minorBidi"/>
          <w:color w:val="293340"/>
          <w:sz w:val="20"/>
          <w:szCs w:val="20"/>
          <w:shd w:val="clear" w:color="auto" w:fill="FFFFFF"/>
          <w:lang w:bidi="en-US"/>
        </w:rPr>
        <w:t xml:space="preserve"> their life where assistance is preferred. For instance, clients with unmet housing needs </w:t>
      </w:r>
      <w:r w:rsidR="00696A88" w:rsidRPr="2A1EA2CE">
        <w:rPr>
          <w:rFonts w:asciiTheme="minorHAnsi" w:hAnsiTheme="minorHAnsi" w:cstheme="minorBidi"/>
          <w:color w:val="293340"/>
          <w:sz w:val="20"/>
          <w:szCs w:val="20"/>
          <w:shd w:val="clear" w:color="auto" w:fill="FFFFFF"/>
          <w:lang w:bidi="en-US"/>
        </w:rPr>
        <w:t xml:space="preserve">or who are experiencing </w:t>
      </w:r>
      <w:hyperlink r:id="rId12" w:history="1">
        <w:r w:rsidR="00696A88" w:rsidRPr="2A1EA2CE">
          <w:rPr>
            <w:rStyle w:val="Hyperlink"/>
            <w:rFonts w:asciiTheme="minorHAnsi" w:hAnsiTheme="minorHAnsi" w:cstheme="minorBidi"/>
            <w:sz w:val="20"/>
            <w:szCs w:val="20"/>
            <w:shd w:val="clear" w:color="auto" w:fill="FFFFFF"/>
            <w:lang w:bidi="en-US"/>
          </w:rPr>
          <w:t>severe formal thought disorder</w:t>
        </w:r>
      </w:hyperlink>
      <w:r w:rsidR="00696A88" w:rsidRPr="2A1EA2CE">
        <w:rPr>
          <w:rFonts w:asciiTheme="minorHAnsi" w:hAnsiTheme="minorHAnsi" w:cstheme="minorBidi"/>
          <w:color w:val="293340"/>
          <w:sz w:val="20"/>
          <w:szCs w:val="20"/>
          <w:shd w:val="clear" w:color="auto" w:fill="FFFFFF"/>
          <w:lang w:bidi="en-US"/>
        </w:rPr>
        <w:t xml:space="preserve"> will</w:t>
      </w:r>
      <w:r w:rsidR="00105E8E" w:rsidRPr="2A1EA2CE">
        <w:rPr>
          <w:rFonts w:asciiTheme="minorHAnsi" w:hAnsiTheme="minorHAnsi" w:cstheme="minorBidi"/>
          <w:color w:val="293340"/>
          <w:sz w:val="20"/>
          <w:szCs w:val="20"/>
          <w:shd w:val="clear" w:color="auto" w:fill="FFFFFF"/>
          <w:lang w:bidi="en-US"/>
        </w:rPr>
        <w:t xml:space="preserve"> benefit from addressing these needs prior to embarking on weekly CBTp sessions. In addition, CBTp will facilitate examination of clients</w:t>
      </w:r>
      <w:r w:rsidR="00696A88" w:rsidRPr="2A1EA2CE">
        <w:rPr>
          <w:rFonts w:asciiTheme="minorHAnsi" w:hAnsiTheme="minorHAnsi" w:cstheme="minorBidi"/>
          <w:color w:val="293340"/>
          <w:sz w:val="20"/>
          <w:szCs w:val="20"/>
          <w:shd w:val="clear" w:color="auto" w:fill="FFFFFF"/>
          <w:lang w:bidi="en-US"/>
        </w:rPr>
        <w:t>’</w:t>
      </w:r>
      <w:r w:rsidR="00105E8E" w:rsidRPr="2A1EA2CE">
        <w:rPr>
          <w:rFonts w:asciiTheme="minorHAnsi" w:hAnsiTheme="minorHAnsi" w:cstheme="minorBidi"/>
          <w:color w:val="293340"/>
          <w:sz w:val="20"/>
          <w:szCs w:val="20"/>
          <w:shd w:val="clear" w:color="auto" w:fill="FFFFFF"/>
          <w:lang w:bidi="en-US"/>
        </w:rPr>
        <w:t xml:space="preserve"> thoughts, feelings, and behaviors. Some clients with intellectual disability, neurocognitive impairments, or developmental disabilities may have difficulty with the learning, rehearsal, and retention required of CBTp. In these cases, clients may benefit from Cognitive Adaptation Training, which is a treatment designed to help individuals with </w:t>
      </w:r>
      <w:r w:rsidR="00506D73" w:rsidRPr="2A1EA2CE">
        <w:rPr>
          <w:rFonts w:asciiTheme="minorHAnsi" w:hAnsiTheme="minorHAnsi" w:cstheme="minorBidi"/>
          <w:color w:val="293340"/>
          <w:sz w:val="20"/>
          <w:szCs w:val="20"/>
          <w:shd w:val="clear" w:color="auto" w:fill="FFFFFF"/>
          <w:lang w:bidi="en-US"/>
        </w:rPr>
        <w:t>psychotic</w:t>
      </w:r>
      <w:r w:rsidR="00105E8E" w:rsidRPr="2A1EA2CE">
        <w:rPr>
          <w:rFonts w:asciiTheme="minorHAnsi" w:hAnsiTheme="minorHAnsi" w:cstheme="minorBidi"/>
          <w:color w:val="293340"/>
          <w:sz w:val="20"/>
          <w:szCs w:val="20"/>
          <w:shd w:val="clear" w:color="auto" w:fill="FFFFFF"/>
          <w:lang w:bidi="en-US"/>
        </w:rPr>
        <w:t xml:space="preserve"> disorders to compensate for cognitive deficits and improve key areas of functioning</w:t>
      </w:r>
      <w:r w:rsidR="00696A88" w:rsidRPr="2A1EA2CE">
        <w:rPr>
          <w:rFonts w:asciiTheme="minorHAnsi" w:hAnsiTheme="minorHAnsi" w:cstheme="minorBidi"/>
          <w:color w:val="293340"/>
          <w:sz w:val="20"/>
          <w:szCs w:val="20"/>
          <w:shd w:val="clear" w:color="auto" w:fill="FFFFFF"/>
          <w:lang w:bidi="en-US"/>
        </w:rPr>
        <w:t>. Finally, individuals considering CBTp should be able to invest the time and energy in their CBTp treatment. This includes both weekly sessions and practicing skills and concepts between sessions</w:t>
      </w:r>
      <w:r w:rsidR="00105E8E" w:rsidRPr="2A1EA2CE">
        <w:rPr>
          <w:rFonts w:asciiTheme="minorHAnsi" w:hAnsiTheme="minorHAnsi" w:cstheme="minorBidi"/>
          <w:color w:val="293340"/>
          <w:sz w:val="20"/>
          <w:szCs w:val="20"/>
          <w:shd w:val="clear" w:color="auto" w:fill="FFFFFF"/>
          <w:lang w:bidi="en-US"/>
        </w:rPr>
        <w:t>.</w:t>
      </w:r>
      <w:r w:rsidR="00696A88" w:rsidRPr="2A1EA2CE">
        <w:rPr>
          <w:rFonts w:ascii="Arial" w:hAnsi="Arial" w:cs="Arial"/>
          <w:color w:val="293340"/>
          <w:sz w:val="18"/>
          <w:szCs w:val="18"/>
          <w:shd w:val="clear" w:color="auto" w:fill="FFFFFF"/>
          <w:lang w:bidi="en-US"/>
        </w:rPr>
        <w:t xml:space="preserve"> </w:t>
      </w:r>
      <w:r w:rsidR="00105E8E" w:rsidRPr="2A1EA2CE">
        <w:rPr>
          <w:rFonts w:ascii="Arial" w:hAnsi="Arial" w:cs="Arial"/>
          <w:color w:val="293340"/>
          <w:sz w:val="18"/>
          <w:szCs w:val="18"/>
          <w:shd w:val="clear" w:color="auto" w:fill="FFFFFF"/>
          <w:lang w:bidi="en-US"/>
        </w:rPr>
        <w:t xml:space="preserve">  </w:t>
      </w:r>
    </w:p>
    <w:p w14:paraId="3CE56D72" w14:textId="77777777" w:rsidR="00D82E7F" w:rsidRDefault="00D82E7F" w:rsidP="00D82E7F">
      <w:pPr>
        <w:pBdr>
          <w:bottom w:val="single" w:sz="6" w:space="1" w:color="auto"/>
        </w:pBdr>
        <w:spacing w:before="100" w:beforeAutospacing="1" w:after="100" w:afterAutospacing="1"/>
        <w:contextualSpacing/>
        <w:rPr>
          <w:rFonts w:ascii="Arial" w:hAnsi="Arial" w:cs="Arial"/>
          <w:color w:val="293340"/>
          <w:sz w:val="20"/>
          <w:szCs w:val="20"/>
          <w:shd w:val="clear" w:color="auto" w:fill="FFFFFF"/>
        </w:rPr>
      </w:pPr>
    </w:p>
    <w:p w14:paraId="48A48AE0" w14:textId="77777777" w:rsidR="00D82E7F" w:rsidRDefault="00D82E7F" w:rsidP="00D82E7F">
      <w:pPr>
        <w:pStyle w:val="NormalWeb"/>
        <w:spacing w:before="0" w:beforeAutospacing="0" w:after="0" w:afterAutospacing="0"/>
        <w:contextualSpacing/>
        <w:rPr>
          <w:rFonts w:ascii="Arial" w:hAnsi="Arial" w:cs="Arial"/>
          <w:b/>
          <w:bCs/>
          <w:i/>
          <w:iCs/>
          <w:color w:val="CC4726"/>
          <w:sz w:val="22"/>
          <w:szCs w:val="22"/>
        </w:rPr>
      </w:pPr>
    </w:p>
    <w:p w14:paraId="6B7092C2" w14:textId="77777777" w:rsidR="00D82E7F" w:rsidRDefault="00D82E7F" w:rsidP="00D82E7F">
      <w:pPr>
        <w:pStyle w:val="NormalWeb"/>
        <w:spacing w:before="0" w:beforeAutospacing="0" w:after="0" w:afterAutospacing="0"/>
        <w:contextualSpacing/>
        <w:rPr>
          <w:rFonts w:ascii="Arial" w:hAnsi="Arial" w:cs="Arial"/>
          <w:b/>
          <w:bCs/>
          <w:i/>
          <w:iCs/>
          <w:color w:val="CC4726"/>
          <w:sz w:val="22"/>
          <w:szCs w:val="22"/>
        </w:rPr>
      </w:pPr>
      <w:r w:rsidRPr="006F2F90">
        <w:rPr>
          <w:rFonts w:ascii="Arial" w:hAnsi="Arial" w:cs="Arial"/>
          <w:b/>
          <w:bCs/>
          <w:i/>
          <w:iCs/>
          <w:color w:val="CC4726"/>
          <w:sz w:val="22"/>
          <w:szCs w:val="22"/>
        </w:rPr>
        <w:t xml:space="preserve">Who can implement this practice? </w:t>
      </w:r>
    </w:p>
    <w:p w14:paraId="58BAFF15" w14:textId="77777777" w:rsidR="00D82E7F" w:rsidRDefault="00D82E7F" w:rsidP="00D82E7F">
      <w:pPr>
        <w:pStyle w:val="NormalWeb"/>
        <w:spacing w:before="0" w:beforeAutospacing="0" w:after="0" w:afterAutospacing="0"/>
        <w:contextualSpacing/>
        <w:rPr>
          <w:rFonts w:ascii="Arial" w:hAnsi="Arial" w:cs="Arial"/>
          <w:b/>
          <w:bCs/>
          <w:i/>
          <w:iCs/>
          <w:color w:val="CC4726"/>
          <w:sz w:val="22"/>
          <w:szCs w:val="22"/>
        </w:rPr>
      </w:pPr>
    </w:p>
    <w:p w14:paraId="24BB5882" w14:textId="5A986E70" w:rsidR="00C33471" w:rsidRDefault="00D82E7F" w:rsidP="0C7B3758">
      <w:pPr>
        <w:pBdr>
          <w:bottom w:val="single" w:sz="6" w:space="1" w:color="auto"/>
        </w:pBdr>
        <w:spacing w:before="1" w:after="2"/>
        <w:contextualSpacing/>
        <w:rPr>
          <w:rFonts w:asciiTheme="minorHAnsi" w:hAnsiTheme="minorHAnsi" w:cstheme="minorBidi"/>
          <w:color w:val="000000" w:themeColor="text1"/>
          <w:sz w:val="20"/>
          <w:szCs w:val="20"/>
        </w:rPr>
      </w:pPr>
      <w:r w:rsidRPr="003A70F8">
        <w:rPr>
          <w:rFonts w:ascii="Arial" w:hAnsi="Arial" w:cs="Arial"/>
          <w:b/>
          <w:bCs/>
          <w:i/>
          <w:iCs/>
          <w:color w:val="2F5496" w:themeColor="accent1" w:themeShade="BF"/>
          <w:sz w:val="20"/>
          <w:szCs w:val="20"/>
        </w:rPr>
        <w:t>What expertise is needed to implement the practice?</w:t>
      </w:r>
      <w:r w:rsidRPr="006F2F90">
        <w:rPr>
          <w:rFonts w:ascii="Arial" w:hAnsi="Arial" w:cs="Arial"/>
          <w:b/>
          <w:bCs/>
          <w:i/>
          <w:iCs/>
          <w:color w:val="2F5496" w:themeColor="accent1" w:themeShade="BF"/>
          <w:sz w:val="20"/>
          <w:szCs w:val="20"/>
        </w:rPr>
        <w:t xml:space="preserve"> </w:t>
      </w:r>
    </w:p>
    <w:p w14:paraId="5654E77B" w14:textId="59358FD1" w:rsidR="00DF59F5" w:rsidRDefault="00105E8E" w:rsidP="0C7B3758">
      <w:pPr>
        <w:pBdr>
          <w:bottom w:val="single" w:sz="6" w:space="1" w:color="auto"/>
        </w:pBdr>
        <w:spacing w:before="1" w:after="2"/>
        <w:contextualSpacing/>
        <w:rPr>
          <w:rFonts w:asciiTheme="minorHAnsi" w:hAnsiTheme="minorHAnsi" w:cstheme="minorBidi"/>
          <w:color w:val="000000" w:themeColor="text1"/>
          <w:sz w:val="20"/>
          <w:szCs w:val="20"/>
        </w:rPr>
      </w:pPr>
      <w:r w:rsidRPr="0C7B3758">
        <w:rPr>
          <w:rFonts w:asciiTheme="minorHAnsi" w:hAnsiTheme="minorHAnsi" w:cstheme="minorBidi"/>
          <w:color w:val="000000" w:themeColor="text1"/>
          <w:sz w:val="20"/>
          <w:szCs w:val="20"/>
        </w:rPr>
        <w:t xml:space="preserve">CBTp is ideally delivered by a licensed </w:t>
      </w:r>
      <w:r w:rsidR="00506D73" w:rsidRPr="0C7B3758">
        <w:rPr>
          <w:rFonts w:asciiTheme="minorHAnsi" w:hAnsiTheme="minorHAnsi" w:cstheme="minorBidi"/>
          <w:color w:val="000000" w:themeColor="text1"/>
          <w:sz w:val="20"/>
          <w:szCs w:val="20"/>
        </w:rPr>
        <w:t xml:space="preserve">Doctoral- or Masters-level </w:t>
      </w:r>
      <w:r w:rsidRPr="0C7B3758">
        <w:rPr>
          <w:rFonts w:asciiTheme="minorHAnsi" w:hAnsiTheme="minorHAnsi" w:cstheme="minorBidi"/>
          <w:color w:val="000000" w:themeColor="text1"/>
          <w:sz w:val="20"/>
          <w:szCs w:val="20"/>
        </w:rPr>
        <w:t xml:space="preserve">mental health professional (i.e., </w:t>
      </w:r>
      <w:r w:rsidR="00506D73" w:rsidRPr="0C7B3758">
        <w:rPr>
          <w:rFonts w:asciiTheme="minorHAnsi" w:hAnsiTheme="minorHAnsi" w:cstheme="minorBidi"/>
          <w:color w:val="000000" w:themeColor="text1"/>
          <w:sz w:val="20"/>
          <w:szCs w:val="20"/>
        </w:rPr>
        <w:t xml:space="preserve">MD, </w:t>
      </w:r>
      <w:r w:rsidRPr="0C7B3758">
        <w:rPr>
          <w:rFonts w:asciiTheme="minorHAnsi" w:hAnsiTheme="minorHAnsi" w:cstheme="minorBidi"/>
          <w:color w:val="000000" w:themeColor="text1"/>
          <w:sz w:val="20"/>
          <w:szCs w:val="20"/>
        </w:rPr>
        <w:t xml:space="preserve">PhD, PsyD, LICSW, LMHC) who has received </w:t>
      </w:r>
      <w:r w:rsidR="00DF59F5" w:rsidRPr="0C7B3758">
        <w:rPr>
          <w:rFonts w:asciiTheme="minorHAnsi" w:hAnsiTheme="minorHAnsi" w:cstheme="minorBidi"/>
          <w:color w:val="000000" w:themeColor="text1"/>
          <w:sz w:val="20"/>
          <w:szCs w:val="20"/>
        </w:rPr>
        <w:t xml:space="preserve">general training in Cognitive Behavioral Therapy as well as </w:t>
      </w:r>
      <w:r w:rsidRPr="0C7B3758">
        <w:rPr>
          <w:rFonts w:asciiTheme="minorHAnsi" w:hAnsiTheme="minorHAnsi" w:cstheme="minorBidi"/>
          <w:color w:val="000000" w:themeColor="text1"/>
          <w:sz w:val="20"/>
          <w:szCs w:val="20"/>
        </w:rPr>
        <w:t xml:space="preserve">specialized training in </w:t>
      </w:r>
      <w:r w:rsidR="00DF59F5" w:rsidRPr="0C7B3758">
        <w:rPr>
          <w:rFonts w:asciiTheme="minorHAnsi" w:hAnsiTheme="minorHAnsi" w:cstheme="minorBidi"/>
          <w:color w:val="000000" w:themeColor="text1"/>
          <w:sz w:val="20"/>
          <w:szCs w:val="20"/>
        </w:rPr>
        <w:t>CBTp</w:t>
      </w:r>
      <w:r w:rsidRPr="0C7B3758">
        <w:rPr>
          <w:rFonts w:asciiTheme="minorHAnsi" w:hAnsiTheme="minorHAnsi" w:cstheme="minorBidi"/>
          <w:color w:val="000000" w:themeColor="text1"/>
          <w:sz w:val="20"/>
          <w:szCs w:val="20"/>
        </w:rPr>
        <w:t xml:space="preserve">. </w:t>
      </w:r>
      <w:r w:rsidR="00DF59F5" w:rsidRPr="0C7B3758">
        <w:rPr>
          <w:rFonts w:asciiTheme="minorHAnsi" w:hAnsiTheme="minorHAnsi" w:cstheme="minorBidi"/>
          <w:color w:val="000000" w:themeColor="text1"/>
          <w:sz w:val="20"/>
          <w:szCs w:val="20"/>
        </w:rPr>
        <w:t xml:space="preserve">That is because practitioners who are competent in CBTp must also be able to demonstrate competence in generic psychotherapy skills as well as competence in general CBT </w:t>
      </w:r>
      <w:r w:rsidR="438936F4" w:rsidRPr="0C7B3758">
        <w:rPr>
          <w:rFonts w:asciiTheme="minorHAnsi" w:hAnsiTheme="minorHAnsi" w:cstheme="minorBidi"/>
          <w:color w:val="000000" w:themeColor="text1"/>
          <w:sz w:val="20"/>
          <w:szCs w:val="20"/>
        </w:rPr>
        <w:t>for</w:t>
      </w:r>
      <w:r w:rsidR="00DF59F5" w:rsidRPr="0C7B3758">
        <w:rPr>
          <w:rFonts w:asciiTheme="minorHAnsi" w:hAnsiTheme="minorHAnsi" w:cstheme="minorBidi"/>
          <w:color w:val="000000" w:themeColor="text1"/>
          <w:sz w:val="20"/>
          <w:szCs w:val="20"/>
        </w:rPr>
        <w:t xml:space="preserve"> common disorders of mood and anxiety.</w:t>
      </w:r>
    </w:p>
    <w:p w14:paraId="01E55581" w14:textId="3207658E" w:rsidR="002651DC" w:rsidRDefault="002651DC" w:rsidP="0C7B3758">
      <w:pPr>
        <w:pStyle w:val="ListParagraph"/>
        <w:pBdr>
          <w:bottom w:val="single" w:sz="6" w:space="1" w:color="auto"/>
        </w:pBdr>
        <w:spacing w:before="1" w:after="2"/>
        <w:ind w:left="0"/>
        <w:rPr>
          <w:rFonts w:asciiTheme="minorHAnsi" w:hAnsiTheme="minorHAnsi" w:cstheme="minorBidi"/>
          <w:color w:val="000000" w:themeColor="text1"/>
          <w:sz w:val="20"/>
          <w:szCs w:val="20"/>
        </w:rPr>
      </w:pPr>
    </w:p>
    <w:p w14:paraId="560B60A4" w14:textId="6160A22D" w:rsidR="002651DC" w:rsidRDefault="00105E8E" w:rsidP="0C7B3758">
      <w:pPr>
        <w:pStyle w:val="ListParagraph"/>
        <w:pBdr>
          <w:bottom w:val="single" w:sz="6" w:space="1" w:color="auto"/>
        </w:pBdr>
        <w:spacing w:before="1" w:after="2"/>
        <w:ind w:left="0"/>
        <w:rPr>
          <w:rFonts w:asciiTheme="minorHAnsi" w:hAnsiTheme="minorHAnsi" w:cstheme="minorBidi"/>
          <w:color w:val="000000" w:themeColor="text1"/>
          <w:sz w:val="20"/>
          <w:szCs w:val="20"/>
        </w:rPr>
      </w:pPr>
      <w:r w:rsidRPr="0C7B3758">
        <w:rPr>
          <w:rFonts w:asciiTheme="minorHAnsi" w:hAnsiTheme="minorHAnsi" w:cstheme="minorBidi"/>
          <w:color w:val="000000" w:themeColor="text1"/>
          <w:sz w:val="20"/>
          <w:szCs w:val="20"/>
        </w:rPr>
        <w:t>Over the years, different CBTp protocols and delivery methods have been developed and tested that enable non-therapists to deliver CBTp group therapy, CBTp</w:t>
      </w:r>
      <w:r w:rsidR="00DF59F5" w:rsidRPr="0C7B3758">
        <w:rPr>
          <w:rFonts w:asciiTheme="minorHAnsi" w:hAnsiTheme="minorHAnsi" w:cstheme="minorBidi"/>
          <w:color w:val="000000" w:themeColor="text1"/>
          <w:sz w:val="20"/>
          <w:szCs w:val="20"/>
        </w:rPr>
        <w:t>-</w:t>
      </w:r>
      <w:r w:rsidRPr="0C7B3758">
        <w:rPr>
          <w:rFonts w:asciiTheme="minorHAnsi" w:hAnsiTheme="minorHAnsi" w:cstheme="minorBidi"/>
          <w:color w:val="000000" w:themeColor="text1"/>
          <w:sz w:val="20"/>
          <w:szCs w:val="20"/>
        </w:rPr>
        <w:t>informed care, brief and symptom-specific CBTp protocols, and to support guided CBTp self-help. Therefore, CBTp has evolved to become an expansive set of psychotherapeutic interventions that can be supported by a range of behavioral health and allied practitioners.</w:t>
      </w:r>
    </w:p>
    <w:p w14:paraId="666DDDFF" w14:textId="1BE52C97" w:rsidR="00DF59F5" w:rsidRDefault="00DF59F5" w:rsidP="0C7B3758">
      <w:pPr>
        <w:pStyle w:val="ListParagraph"/>
        <w:pBdr>
          <w:bottom w:val="single" w:sz="6" w:space="1" w:color="auto"/>
        </w:pBdr>
        <w:spacing w:before="1" w:after="2"/>
        <w:ind w:left="0"/>
        <w:rPr>
          <w:rFonts w:asciiTheme="minorHAnsi" w:hAnsiTheme="minorHAnsi" w:cstheme="minorBidi"/>
          <w:color w:val="000000" w:themeColor="text1"/>
          <w:sz w:val="20"/>
          <w:szCs w:val="20"/>
        </w:rPr>
      </w:pPr>
    </w:p>
    <w:p w14:paraId="320BFE6A" w14:textId="678C1447" w:rsidR="002651DC" w:rsidRDefault="00DF59F5" w:rsidP="0C7B3758">
      <w:pPr>
        <w:pStyle w:val="ListParagraph"/>
        <w:pBdr>
          <w:bottom w:val="single" w:sz="6" w:space="1" w:color="auto"/>
        </w:pBdr>
        <w:spacing w:before="1" w:after="2"/>
        <w:ind w:left="0"/>
        <w:rPr>
          <w:rFonts w:asciiTheme="minorHAnsi" w:hAnsiTheme="minorHAnsi" w:cstheme="minorBidi"/>
          <w:color w:val="000000" w:themeColor="text1"/>
          <w:sz w:val="20"/>
          <w:szCs w:val="20"/>
        </w:rPr>
      </w:pPr>
      <w:r w:rsidRPr="0C7B3758">
        <w:rPr>
          <w:rFonts w:asciiTheme="minorHAnsi" w:hAnsiTheme="minorHAnsi" w:cstheme="minorBidi"/>
          <w:color w:val="000000" w:themeColor="text1"/>
          <w:sz w:val="20"/>
          <w:szCs w:val="20"/>
        </w:rPr>
        <w:t xml:space="preserve">Clients with complex presentations or who present with significant risk factors for harm to themselves or others should ideally be referred to a CBTp expert therapist who has undergone extensive training in CBT and risk management practices. </w:t>
      </w:r>
    </w:p>
    <w:p w14:paraId="0D3DCD93" w14:textId="31B96378" w:rsidR="0C7B3758" w:rsidRDefault="0C7B3758" w:rsidP="0C7B3758">
      <w:pPr>
        <w:pStyle w:val="ListParagraph"/>
        <w:pBdr>
          <w:bottom w:val="single" w:sz="6" w:space="1" w:color="auto"/>
        </w:pBdr>
        <w:ind w:left="0"/>
        <w:rPr>
          <w:rFonts w:asciiTheme="minorHAnsi" w:hAnsiTheme="minorHAnsi" w:cstheme="minorBidi"/>
          <w:color w:val="000000" w:themeColor="text1"/>
          <w:sz w:val="20"/>
          <w:szCs w:val="20"/>
        </w:rPr>
      </w:pPr>
    </w:p>
    <w:p w14:paraId="2AF75771" w14:textId="20363D81" w:rsidR="00793D27" w:rsidRDefault="00793D27" w:rsidP="0C7B3758">
      <w:pPr>
        <w:pBdr>
          <w:bottom w:val="single" w:sz="6" w:space="1" w:color="auto"/>
        </w:pBdr>
        <w:spacing w:before="1" w:after="2"/>
        <w:contextualSpacing/>
        <w:rPr>
          <w:rFonts w:ascii="Arial" w:hAnsi="Arial" w:cs="Arial (Body CS)"/>
          <w:sz w:val="20"/>
          <w:szCs w:val="20"/>
        </w:rPr>
      </w:pPr>
      <w:r w:rsidRPr="0C7B3758">
        <w:rPr>
          <w:rFonts w:asciiTheme="minorHAnsi" w:hAnsiTheme="minorHAnsi" w:cstheme="minorBidi"/>
          <w:color w:val="000000" w:themeColor="text1"/>
          <w:sz w:val="20"/>
          <w:szCs w:val="20"/>
        </w:rPr>
        <w:t>The North American CBT for Psychosis Network (</w:t>
      </w:r>
      <w:proofErr w:type="spellStart"/>
      <w:r w:rsidRPr="0C7B3758">
        <w:rPr>
          <w:rFonts w:asciiTheme="minorHAnsi" w:hAnsiTheme="minorHAnsi" w:cstheme="minorBidi"/>
          <w:color w:val="000000" w:themeColor="text1"/>
          <w:sz w:val="20"/>
          <w:szCs w:val="20"/>
        </w:rPr>
        <w:t>NACBTpN</w:t>
      </w:r>
      <w:proofErr w:type="spellEnd"/>
      <w:r w:rsidRPr="0C7B3758">
        <w:rPr>
          <w:rFonts w:asciiTheme="minorHAnsi" w:hAnsiTheme="minorHAnsi" w:cstheme="minorBidi"/>
          <w:color w:val="000000" w:themeColor="text1"/>
          <w:sz w:val="20"/>
          <w:szCs w:val="20"/>
        </w:rPr>
        <w:t>) published CBTp competence standards for both high-fidelity CBTp as well as for CBTp-informed care. These can be access</w:t>
      </w:r>
      <w:r w:rsidR="004F099A" w:rsidRPr="0C7B3758">
        <w:rPr>
          <w:rFonts w:asciiTheme="minorHAnsi" w:hAnsiTheme="minorHAnsi" w:cstheme="minorBidi"/>
          <w:color w:val="000000" w:themeColor="text1"/>
          <w:sz w:val="20"/>
          <w:szCs w:val="20"/>
        </w:rPr>
        <w:t>ed</w:t>
      </w:r>
      <w:r w:rsidRPr="0C7B3758">
        <w:rPr>
          <w:rFonts w:asciiTheme="minorHAnsi" w:hAnsiTheme="minorHAnsi" w:cstheme="minorBidi"/>
          <w:color w:val="000000" w:themeColor="text1"/>
          <w:sz w:val="20"/>
          <w:szCs w:val="20"/>
        </w:rPr>
        <w:t xml:space="preserve"> from their website:  </w:t>
      </w:r>
      <w:hyperlink r:id="rId13">
        <w:r w:rsidRPr="0C7B3758">
          <w:rPr>
            <w:rStyle w:val="Hyperlink"/>
            <w:rFonts w:asciiTheme="minorHAnsi" w:hAnsiTheme="minorHAnsi" w:cstheme="minorBidi"/>
            <w:sz w:val="20"/>
            <w:szCs w:val="20"/>
          </w:rPr>
          <w:t>https://www.nacbtp.org/resources</w:t>
        </w:r>
      </w:hyperlink>
      <w:r w:rsidRPr="0C7B3758">
        <w:rPr>
          <w:rFonts w:asciiTheme="minorHAnsi" w:hAnsiTheme="minorHAnsi" w:cstheme="minorBidi"/>
          <w:color w:val="000000" w:themeColor="text1"/>
          <w:sz w:val="20"/>
          <w:szCs w:val="20"/>
        </w:rPr>
        <w:t xml:space="preserve"> </w:t>
      </w:r>
    </w:p>
    <w:p w14:paraId="7DF6326E" w14:textId="2F75CCA9" w:rsidR="00D82E7F" w:rsidRDefault="00D82E7F" w:rsidP="0C7B3758">
      <w:pPr>
        <w:pBdr>
          <w:bottom w:val="single" w:sz="6" w:space="1" w:color="auto"/>
        </w:pBdr>
        <w:spacing w:before="1" w:after="2"/>
        <w:contextualSpacing/>
        <w:rPr>
          <w:rFonts w:ascii="Arial" w:hAnsi="Arial" w:cs="Arial"/>
          <w:b/>
          <w:i/>
          <w:color w:val="2F5496" w:themeColor="accent1" w:themeShade="BF"/>
          <w:sz w:val="20"/>
          <w:szCs w:val="20"/>
        </w:rPr>
      </w:pPr>
    </w:p>
    <w:p w14:paraId="546B6E87" w14:textId="324DB271" w:rsidR="005F1F89" w:rsidRDefault="00D82E7F" w:rsidP="0C7B3758">
      <w:pPr>
        <w:pBdr>
          <w:bottom w:val="single" w:sz="6" w:space="1" w:color="auto"/>
        </w:pBdr>
        <w:spacing w:before="1" w:after="2"/>
        <w:contextualSpacing/>
        <w:rPr>
          <w:rFonts w:asciiTheme="minorHAnsi" w:hAnsiTheme="minorHAnsi" w:cstheme="minorBidi"/>
          <w:sz w:val="20"/>
          <w:szCs w:val="20"/>
        </w:rPr>
      </w:pPr>
      <w:r w:rsidRPr="003A70F8">
        <w:rPr>
          <w:rFonts w:ascii="Arial" w:hAnsi="Arial" w:cs="Arial"/>
          <w:b/>
          <w:bCs/>
          <w:i/>
          <w:iCs/>
          <w:color w:val="2F5496" w:themeColor="accent1" w:themeShade="BF"/>
          <w:sz w:val="20"/>
          <w:szCs w:val="20"/>
        </w:rPr>
        <w:t xml:space="preserve">What specific training or certification is required to implement the practice? </w:t>
      </w:r>
    </w:p>
    <w:p w14:paraId="3190011A" w14:textId="3C3ACCA2" w:rsidR="00793D27" w:rsidRDefault="007470B4" w:rsidP="0C7B3758">
      <w:pPr>
        <w:pBdr>
          <w:bottom w:val="single" w:sz="6" w:space="1" w:color="auto"/>
        </w:pBdr>
        <w:spacing w:before="1" w:after="2"/>
        <w:contextualSpacing/>
        <w:rPr>
          <w:rFonts w:asciiTheme="minorHAnsi" w:hAnsiTheme="minorHAnsi" w:cstheme="minorBidi"/>
          <w:sz w:val="20"/>
          <w:szCs w:val="20"/>
        </w:rPr>
      </w:pPr>
      <w:r w:rsidRPr="0C7B3758">
        <w:rPr>
          <w:rFonts w:asciiTheme="minorHAnsi" w:hAnsiTheme="minorHAnsi" w:cstheme="minorBidi"/>
          <w:sz w:val="20"/>
          <w:szCs w:val="20"/>
        </w:rPr>
        <w:t>Training to competence in CBTp</w:t>
      </w:r>
      <w:r w:rsidR="00793D27" w:rsidRPr="0C7B3758">
        <w:rPr>
          <w:rFonts w:asciiTheme="minorHAnsi" w:hAnsiTheme="minorHAnsi" w:cstheme="minorBidi"/>
          <w:sz w:val="20"/>
          <w:szCs w:val="20"/>
        </w:rPr>
        <w:t xml:space="preserve"> or CBTp-</w:t>
      </w:r>
      <w:r w:rsidRPr="0C7B3758">
        <w:rPr>
          <w:rFonts w:asciiTheme="minorHAnsi" w:hAnsiTheme="minorHAnsi" w:cstheme="minorBidi"/>
          <w:sz w:val="20"/>
          <w:szCs w:val="20"/>
        </w:rPr>
        <w:t>informed care requires more than didactic training. Providers offering CBTp</w:t>
      </w:r>
      <w:r w:rsidR="00793D27" w:rsidRPr="0C7B3758">
        <w:rPr>
          <w:rFonts w:asciiTheme="minorHAnsi" w:hAnsiTheme="minorHAnsi" w:cstheme="minorBidi"/>
          <w:sz w:val="20"/>
          <w:szCs w:val="20"/>
        </w:rPr>
        <w:t xml:space="preserve"> have engaged</w:t>
      </w:r>
      <w:r w:rsidRPr="0C7B3758">
        <w:rPr>
          <w:rFonts w:asciiTheme="minorHAnsi" w:hAnsiTheme="minorHAnsi" w:cstheme="minorBidi"/>
          <w:sz w:val="20"/>
          <w:szCs w:val="20"/>
        </w:rPr>
        <w:t xml:space="preserve"> in training, supervision, and/or consultation to acquire </w:t>
      </w:r>
      <w:r w:rsidR="00D5722B" w:rsidRPr="0C7B3758">
        <w:rPr>
          <w:rFonts w:asciiTheme="minorHAnsi" w:hAnsiTheme="minorHAnsi" w:cstheme="minorBidi"/>
          <w:sz w:val="20"/>
          <w:szCs w:val="20"/>
        </w:rPr>
        <w:t>in-depth</w:t>
      </w:r>
      <w:r w:rsidRPr="0C7B3758">
        <w:rPr>
          <w:rFonts w:asciiTheme="minorHAnsi" w:hAnsiTheme="minorHAnsi" w:cstheme="minorBidi"/>
          <w:sz w:val="20"/>
          <w:szCs w:val="20"/>
        </w:rPr>
        <w:t xml:space="preserve"> knowledge of cognitive</w:t>
      </w:r>
      <w:r w:rsidR="00D539DB" w:rsidRPr="0C7B3758">
        <w:rPr>
          <w:rFonts w:asciiTheme="minorHAnsi" w:hAnsiTheme="minorHAnsi" w:cstheme="minorBidi"/>
          <w:sz w:val="20"/>
          <w:szCs w:val="20"/>
        </w:rPr>
        <w:t xml:space="preserve"> </w:t>
      </w:r>
      <w:r w:rsidRPr="0C7B3758">
        <w:rPr>
          <w:rFonts w:asciiTheme="minorHAnsi" w:hAnsiTheme="minorHAnsi" w:cstheme="minorBidi"/>
          <w:sz w:val="20"/>
          <w:szCs w:val="20"/>
        </w:rPr>
        <w:t xml:space="preserve">behavioral techniques for psychosis, </w:t>
      </w:r>
      <w:r w:rsidR="00D5722B" w:rsidRPr="0C7B3758">
        <w:rPr>
          <w:rFonts w:asciiTheme="minorHAnsi" w:hAnsiTheme="minorHAnsi" w:cstheme="minorBidi"/>
          <w:sz w:val="20"/>
          <w:szCs w:val="20"/>
        </w:rPr>
        <w:t>have learned how to deliver these skills competently to a range of clients experiencing psychosis</w:t>
      </w:r>
      <w:r w:rsidRPr="0C7B3758">
        <w:rPr>
          <w:rFonts w:asciiTheme="minorHAnsi" w:hAnsiTheme="minorHAnsi" w:cstheme="minorBidi"/>
          <w:sz w:val="20"/>
          <w:szCs w:val="20"/>
        </w:rPr>
        <w:t>, and</w:t>
      </w:r>
      <w:r w:rsidR="00D5722B" w:rsidRPr="0C7B3758">
        <w:rPr>
          <w:rFonts w:asciiTheme="minorHAnsi" w:hAnsiTheme="minorHAnsi" w:cstheme="minorBidi"/>
          <w:sz w:val="20"/>
          <w:szCs w:val="20"/>
        </w:rPr>
        <w:t xml:space="preserve"> regularly engage</w:t>
      </w:r>
      <w:r w:rsidRPr="0C7B3758">
        <w:rPr>
          <w:rFonts w:asciiTheme="minorHAnsi" w:hAnsiTheme="minorHAnsi" w:cstheme="minorBidi"/>
          <w:sz w:val="20"/>
          <w:szCs w:val="20"/>
        </w:rPr>
        <w:t xml:space="preserve"> </w:t>
      </w:r>
      <w:r w:rsidR="00D5722B" w:rsidRPr="0C7B3758">
        <w:rPr>
          <w:rFonts w:asciiTheme="minorHAnsi" w:hAnsiTheme="minorHAnsi" w:cstheme="minorBidi"/>
          <w:sz w:val="20"/>
          <w:szCs w:val="20"/>
        </w:rPr>
        <w:t>self-</w:t>
      </w:r>
      <w:r w:rsidRPr="0C7B3758">
        <w:rPr>
          <w:rFonts w:asciiTheme="minorHAnsi" w:hAnsiTheme="minorHAnsi" w:cstheme="minorBidi"/>
          <w:sz w:val="20"/>
          <w:szCs w:val="20"/>
        </w:rPr>
        <w:t xml:space="preserve">reflective practices to ensure both ethical and effective </w:t>
      </w:r>
      <w:r w:rsidR="00D5722B" w:rsidRPr="0C7B3758">
        <w:rPr>
          <w:rFonts w:asciiTheme="minorHAnsi" w:hAnsiTheme="minorHAnsi" w:cstheme="minorBidi"/>
          <w:sz w:val="20"/>
          <w:szCs w:val="20"/>
        </w:rPr>
        <w:t>treatment delivery</w:t>
      </w:r>
      <w:r w:rsidRPr="0C7B3758">
        <w:rPr>
          <w:rFonts w:asciiTheme="minorHAnsi" w:hAnsiTheme="minorHAnsi" w:cstheme="minorBidi"/>
          <w:sz w:val="20"/>
          <w:szCs w:val="20"/>
        </w:rPr>
        <w:t>. In addition to multimodal didactic training, skill development approaches including role play with peers, live and video-based demonstrations, and opportunities for practice and proximal feedback should be incorporated into the training</w:t>
      </w:r>
      <w:r w:rsidR="00DF59F5" w:rsidRPr="0C7B3758">
        <w:rPr>
          <w:rFonts w:asciiTheme="minorHAnsi" w:hAnsiTheme="minorHAnsi" w:cstheme="minorBidi"/>
          <w:sz w:val="20"/>
          <w:szCs w:val="20"/>
        </w:rPr>
        <w:t xml:space="preserve"> program</w:t>
      </w:r>
      <w:r w:rsidRPr="0C7B3758">
        <w:rPr>
          <w:rFonts w:asciiTheme="minorHAnsi" w:hAnsiTheme="minorHAnsi" w:cstheme="minorBidi"/>
          <w:sz w:val="20"/>
          <w:szCs w:val="20"/>
        </w:rPr>
        <w:t>.</w:t>
      </w:r>
    </w:p>
    <w:p w14:paraId="66F815E2" w14:textId="44D51BB8" w:rsidR="0C7B3758" w:rsidRDefault="0C7B3758" w:rsidP="0C7B3758">
      <w:pPr>
        <w:pBdr>
          <w:bottom w:val="single" w:sz="6" w:space="1" w:color="auto"/>
        </w:pBdr>
        <w:contextualSpacing/>
        <w:rPr>
          <w:rFonts w:asciiTheme="minorHAnsi" w:hAnsiTheme="minorHAnsi" w:cstheme="minorBidi"/>
          <w:sz w:val="20"/>
          <w:szCs w:val="20"/>
        </w:rPr>
      </w:pPr>
    </w:p>
    <w:p w14:paraId="448C3A1B" w14:textId="439F1470" w:rsidR="00D82E7F" w:rsidRDefault="00D5722B" w:rsidP="0C7B3758">
      <w:pPr>
        <w:pBdr>
          <w:bottom w:val="single" w:sz="6" w:space="1" w:color="auto"/>
        </w:pBdr>
        <w:spacing w:before="114" w:after="2"/>
        <w:contextualSpacing/>
        <w:rPr>
          <w:rFonts w:asciiTheme="minorHAnsi" w:hAnsiTheme="minorHAnsi" w:cstheme="minorBidi"/>
          <w:sz w:val="20"/>
          <w:szCs w:val="20"/>
        </w:rPr>
      </w:pPr>
      <w:r w:rsidRPr="0C7B3758">
        <w:rPr>
          <w:rFonts w:asciiTheme="minorHAnsi" w:hAnsiTheme="minorHAnsi" w:cstheme="minorBidi"/>
          <w:sz w:val="20"/>
          <w:szCs w:val="20"/>
        </w:rPr>
        <w:t>CBTp</w:t>
      </w:r>
      <w:r w:rsidR="00793D27" w:rsidRPr="0C7B3758">
        <w:rPr>
          <w:rFonts w:asciiTheme="minorHAnsi" w:hAnsiTheme="minorHAnsi" w:cstheme="minorBidi"/>
          <w:sz w:val="20"/>
          <w:szCs w:val="20"/>
        </w:rPr>
        <w:t xml:space="preserve"> training </w:t>
      </w:r>
      <w:r w:rsidRPr="0C7B3758">
        <w:rPr>
          <w:rFonts w:asciiTheme="minorHAnsi" w:hAnsiTheme="minorHAnsi" w:cstheme="minorBidi"/>
          <w:sz w:val="20"/>
          <w:szCs w:val="20"/>
        </w:rPr>
        <w:t>should</w:t>
      </w:r>
      <w:r w:rsidR="00793D27" w:rsidRPr="0C7B3758">
        <w:rPr>
          <w:rFonts w:asciiTheme="minorHAnsi" w:hAnsiTheme="minorHAnsi" w:cstheme="minorBidi"/>
          <w:sz w:val="20"/>
          <w:szCs w:val="20"/>
        </w:rPr>
        <w:t xml:space="preserve"> be facilitated by a qualified entity (i.e., Intermediary/Purveyor Organizations (IPOs) and/or experienced, independent trainers). IPOs actively work to implement a practice with fidelity and good effect; whereas intermediaries develop, implement, and support multiple best practice programs or services, and build capacity within an organization to sustain such programs</w:t>
      </w:r>
      <w:r w:rsidR="00793D27" w:rsidRPr="0C7B3758">
        <w:rPr>
          <w:rFonts w:asciiTheme="minorHAnsi" w:hAnsiTheme="minorHAnsi" w:cstheme="minorBidi"/>
          <w:color w:val="000000" w:themeColor="text1"/>
          <w:sz w:val="20"/>
          <w:szCs w:val="20"/>
        </w:rPr>
        <w:t xml:space="preserve"> (</w:t>
      </w:r>
      <w:r w:rsidR="00DF59F5" w:rsidRPr="0C7B3758">
        <w:rPr>
          <w:rFonts w:asciiTheme="minorHAnsi" w:hAnsiTheme="minorHAnsi" w:cstheme="minorBidi"/>
          <w:color w:val="000000" w:themeColor="text1"/>
          <w:sz w:val="20"/>
          <w:szCs w:val="20"/>
        </w:rPr>
        <w:t>Proctor et al., 2009</w:t>
      </w:r>
      <w:r w:rsidR="00793D27" w:rsidRPr="0C7B3758">
        <w:rPr>
          <w:rFonts w:asciiTheme="minorHAnsi" w:hAnsiTheme="minorHAnsi" w:cstheme="minorBidi"/>
          <w:color w:val="000000" w:themeColor="text1"/>
          <w:sz w:val="20"/>
          <w:szCs w:val="20"/>
        </w:rPr>
        <w:t xml:space="preserve">). </w:t>
      </w:r>
      <w:r w:rsidRPr="0C7B3758">
        <w:rPr>
          <w:rFonts w:asciiTheme="minorHAnsi" w:hAnsiTheme="minorHAnsi" w:cstheme="minorBidi"/>
          <w:color w:val="000000" w:themeColor="text1"/>
          <w:sz w:val="20"/>
          <w:szCs w:val="20"/>
        </w:rPr>
        <w:t xml:space="preserve">Agencies that are interested in implementing CBTp are directed to Section 5 of the Position Statement on the Routine Administration of CBT for Psychosis, published by the </w:t>
      </w:r>
      <w:hyperlink r:id="rId14">
        <w:r w:rsidRPr="0C7B3758">
          <w:rPr>
            <w:rStyle w:val="Hyperlink"/>
            <w:rFonts w:asciiTheme="minorHAnsi" w:hAnsiTheme="minorHAnsi" w:cstheme="minorBidi"/>
            <w:sz w:val="20"/>
            <w:szCs w:val="20"/>
          </w:rPr>
          <w:t>National Association of State Mental Health Program Directors</w:t>
        </w:r>
      </w:hyperlink>
      <w:r w:rsidRPr="0C7B3758">
        <w:rPr>
          <w:rFonts w:asciiTheme="minorHAnsi" w:hAnsiTheme="minorHAnsi" w:cstheme="minorBidi"/>
          <w:color w:val="000000" w:themeColor="text1"/>
          <w:sz w:val="20"/>
          <w:szCs w:val="20"/>
        </w:rPr>
        <w:t xml:space="preserve"> (Kopelovich, Basco-Ramirez, Stacy, &amp; Sivec, 2021). </w:t>
      </w:r>
    </w:p>
    <w:p w14:paraId="5006D21D" w14:textId="79522569" w:rsidR="00D82E7F" w:rsidRDefault="00D82E7F" w:rsidP="0C7B3758">
      <w:pPr>
        <w:pBdr>
          <w:bottom w:val="single" w:sz="6" w:space="1" w:color="auto"/>
        </w:pBdr>
        <w:spacing w:before="114" w:after="2"/>
        <w:contextualSpacing/>
        <w:rPr>
          <w:rFonts w:ascii="Arial" w:hAnsi="Arial" w:cs="Arial"/>
          <w:b/>
          <w:bCs/>
          <w:i/>
          <w:iCs/>
          <w:color w:val="CC4726"/>
          <w:sz w:val="22"/>
          <w:szCs w:val="22"/>
        </w:rPr>
      </w:pPr>
    </w:p>
    <w:p w14:paraId="0FE08DBD" w14:textId="468DAF65" w:rsidR="00D82E7F" w:rsidRDefault="00D82E7F" w:rsidP="0C7B3758">
      <w:pPr>
        <w:pBdr>
          <w:bottom w:val="single" w:sz="6" w:space="1" w:color="auto"/>
        </w:pBdr>
        <w:spacing w:before="114" w:after="2"/>
        <w:contextualSpacing/>
        <w:rPr>
          <w:rFonts w:ascii="Arial" w:eastAsia="Arial" w:hAnsi="Arial" w:cs="Arial"/>
          <w:color w:val="000000" w:themeColor="text1"/>
          <w:sz w:val="20"/>
          <w:szCs w:val="20"/>
        </w:rPr>
      </w:pPr>
      <w:r w:rsidRPr="0C7B3758">
        <w:rPr>
          <w:rFonts w:ascii="Arial" w:hAnsi="Arial" w:cs="Arial"/>
          <w:b/>
          <w:bCs/>
          <w:i/>
          <w:iCs/>
          <w:color w:val="CC4726"/>
          <w:sz w:val="22"/>
          <w:szCs w:val="22"/>
        </w:rPr>
        <w:lastRenderedPageBreak/>
        <w:t>What costs are associated with delivering this practice</w:t>
      </w:r>
      <w:r w:rsidR="49CDBC6A" w:rsidRPr="0C7B3758">
        <w:rPr>
          <w:rFonts w:ascii="Arial" w:hAnsi="Arial" w:cs="Arial"/>
          <w:b/>
          <w:bCs/>
          <w:i/>
          <w:iCs/>
          <w:color w:val="CC4726"/>
          <w:sz w:val="22"/>
          <w:szCs w:val="22"/>
        </w:rPr>
        <w:t>?</w:t>
      </w:r>
    </w:p>
    <w:p w14:paraId="79FCCADD" w14:textId="3B065EEF" w:rsidR="00D82E7F" w:rsidRDefault="00D82E7F" w:rsidP="0C7B3758">
      <w:pPr>
        <w:pBdr>
          <w:bottom w:val="single" w:sz="6" w:space="1" w:color="auto"/>
        </w:pBdr>
        <w:spacing w:before="114" w:after="2"/>
        <w:contextualSpacing/>
        <w:rPr>
          <w:rFonts w:ascii="Arial" w:eastAsia="Arial" w:hAnsi="Arial" w:cs="Arial"/>
          <w:color w:val="000000" w:themeColor="text1"/>
          <w:sz w:val="20"/>
          <w:szCs w:val="20"/>
        </w:rPr>
      </w:pPr>
    </w:p>
    <w:p w14:paraId="0122CD30" w14:textId="74D80E19" w:rsidR="00D82E7F" w:rsidRDefault="3790F7D2" w:rsidP="0C7B3758">
      <w:pPr>
        <w:pBdr>
          <w:bottom w:val="single" w:sz="6" w:space="1" w:color="auto"/>
        </w:pBdr>
        <w:spacing w:before="114" w:after="2"/>
        <w:contextualSpacing/>
        <w:rPr>
          <w:rFonts w:asciiTheme="minorHAnsi" w:eastAsiaTheme="minorEastAsia" w:hAnsiTheme="minorHAnsi" w:cstheme="minorBidi"/>
          <w:color w:val="000000" w:themeColor="text1"/>
          <w:sz w:val="20"/>
          <w:szCs w:val="20"/>
        </w:rPr>
      </w:pPr>
      <w:r w:rsidRPr="0C7B3758">
        <w:rPr>
          <w:rFonts w:asciiTheme="minorHAnsi" w:eastAsiaTheme="minorEastAsia" w:hAnsiTheme="minorHAnsi" w:cstheme="minorBidi"/>
          <w:color w:val="000000" w:themeColor="text1"/>
          <w:sz w:val="20"/>
          <w:szCs w:val="20"/>
        </w:rPr>
        <w:t>The cost</w:t>
      </w:r>
      <w:r w:rsidR="23970AFB" w:rsidRPr="0C7B3758">
        <w:rPr>
          <w:rFonts w:asciiTheme="minorHAnsi" w:eastAsiaTheme="minorEastAsia" w:hAnsiTheme="minorHAnsi" w:cstheme="minorBidi"/>
          <w:color w:val="000000" w:themeColor="text1"/>
          <w:sz w:val="20"/>
          <w:szCs w:val="20"/>
        </w:rPr>
        <w:t>s</w:t>
      </w:r>
      <w:r w:rsidRPr="0C7B3758">
        <w:rPr>
          <w:rFonts w:asciiTheme="minorHAnsi" w:eastAsiaTheme="minorEastAsia" w:hAnsiTheme="minorHAnsi" w:cstheme="minorBidi"/>
          <w:color w:val="000000" w:themeColor="text1"/>
          <w:sz w:val="20"/>
          <w:szCs w:val="20"/>
        </w:rPr>
        <w:t xml:space="preserve"> </w:t>
      </w:r>
      <w:r w:rsidR="78847142" w:rsidRPr="0C7B3758">
        <w:rPr>
          <w:rFonts w:asciiTheme="minorHAnsi" w:eastAsiaTheme="minorEastAsia" w:hAnsiTheme="minorHAnsi" w:cstheme="minorBidi"/>
          <w:color w:val="000000" w:themeColor="text1"/>
          <w:sz w:val="20"/>
          <w:szCs w:val="20"/>
        </w:rPr>
        <w:t>associated with</w:t>
      </w:r>
      <w:r w:rsidR="2F24A433" w:rsidRPr="0C7B3758">
        <w:rPr>
          <w:rFonts w:asciiTheme="minorHAnsi" w:eastAsiaTheme="minorEastAsia" w:hAnsiTheme="minorHAnsi" w:cstheme="minorBidi"/>
          <w:color w:val="000000" w:themeColor="text1"/>
          <w:sz w:val="20"/>
          <w:szCs w:val="20"/>
        </w:rPr>
        <w:t xml:space="preserve"> </w:t>
      </w:r>
      <w:r w:rsidRPr="0C7B3758">
        <w:rPr>
          <w:rFonts w:asciiTheme="minorHAnsi" w:eastAsiaTheme="minorEastAsia" w:hAnsiTheme="minorHAnsi" w:cstheme="minorBidi"/>
          <w:color w:val="000000" w:themeColor="text1"/>
          <w:sz w:val="20"/>
          <w:szCs w:val="20"/>
        </w:rPr>
        <w:t xml:space="preserve">delivering CBTp depend on </w:t>
      </w:r>
      <w:r w:rsidR="628C3CCD" w:rsidRPr="0C7B3758">
        <w:rPr>
          <w:rFonts w:asciiTheme="minorHAnsi" w:eastAsiaTheme="minorEastAsia" w:hAnsiTheme="minorHAnsi" w:cstheme="minorBidi"/>
          <w:color w:val="000000" w:themeColor="text1"/>
          <w:sz w:val="20"/>
          <w:szCs w:val="20"/>
        </w:rPr>
        <w:t>several factors.</w:t>
      </w:r>
      <w:r w:rsidR="329D6B9C" w:rsidRPr="0C7B3758">
        <w:rPr>
          <w:rFonts w:asciiTheme="minorHAnsi" w:eastAsiaTheme="minorEastAsia" w:hAnsiTheme="minorHAnsi" w:cstheme="minorBidi"/>
          <w:color w:val="000000" w:themeColor="text1"/>
          <w:sz w:val="20"/>
          <w:szCs w:val="20"/>
        </w:rPr>
        <w:t xml:space="preserve"> The </w:t>
      </w:r>
      <w:r w:rsidR="0623E553" w:rsidRPr="0C7B3758">
        <w:rPr>
          <w:rFonts w:asciiTheme="minorHAnsi" w:eastAsiaTheme="minorEastAsia" w:hAnsiTheme="minorHAnsi" w:cstheme="minorBidi"/>
          <w:color w:val="000000" w:themeColor="text1"/>
          <w:sz w:val="20"/>
          <w:szCs w:val="20"/>
        </w:rPr>
        <w:t>most common costs associated with delivering CBTp come from training staff, paying staff salaries, reserving space for sessions, and miscellaneous materials.</w:t>
      </w:r>
      <w:r w:rsidR="10B63B4A" w:rsidRPr="0C7B3758">
        <w:rPr>
          <w:rFonts w:asciiTheme="minorHAnsi" w:eastAsiaTheme="minorEastAsia" w:hAnsiTheme="minorHAnsi" w:cstheme="minorBidi"/>
          <w:color w:val="000000" w:themeColor="text1"/>
          <w:sz w:val="20"/>
          <w:szCs w:val="20"/>
        </w:rPr>
        <w:t xml:space="preserve"> </w:t>
      </w:r>
      <w:r w:rsidRPr="0C7B3758">
        <w:rPr>
          <w:rFonts w:asciiTheme="minorHAnsi" w:eastAsiaTheme="minorEastAsia" w:hAnsiTheme="minorHAnsi" w:cstheme="minorBidi"/>
          <w:color w:val="000000" w:themeColor="text1"/>
          <w:sz w:val="20"/>
          <w:szCs w:val="20"/>
        </w:rPr>
        <w:t xml:space="preserve">Multiple independent </w:t>
      </w:r>
      <w:r w:rsidR="7789B0C8" w:rsidRPr="0C7B3758">
        <w:rPr>
          <w:rFonts w:asciiTheme="minorHAnsi" w:eastAsiaTheme="minorEastAsia" w:hAnsiTheme="minorHAnsi" w:cstheme="minorBidi"/>
          <w:color w:val="000000" w:themeColor="text1"/>
          <w:sz w:val="20"/>
          <w:szCs w:val="20"/>
        </w:rPr>
        <w:t xml:space="preserve">international </w:t>
      </w:r>
      <w:r w:rsidRPr="0C7B3758">
        <w:rPr>
          <w:rFonts w:asciiTheme="minorHAnsi" w:eastAsiaTheme="minorEastAsia" w:hAnsiTheme="minorHAnsi" w:cstheme="minorBidi"/>
          <w:color w:val="000000" w:themeColor="text1"/>
          <w:sz w:val="20"/>
          <w:szCs w:val="20"/>
        </w:rPr>
        <w:t xml:space="preserve">studies and meta-analyses have demonstrated that administering CBTp is </w:t>
      </w:r>
      <w:r w:rsidR="4DCD907A" w:rsidRPr="0C7B3758">
        <w:rPr>
          <w:rFonts w:asciiTheme="minorHAnsi" w:eastAsiaTheme="minorEastAsia" w:hAnsiTheme="minorHAnsi" w:cstheme="minorBidi"/>
          <w:color w:val="000000" w:themeColor="text1"/>
          <w:sz w:val="20"/>
          <w:szCs w:val="20"/>
        </w:rPr>
        <w:t>cost-</w:t>
      </w:r>
      <w:r w:rsidRPr="0C7B3758">
        <w:rPr>
          <w:rFonts w:asciiTheme="minorHAnsi" w:eastAsiaTheme="minorEastAsia" w:hAnsiTheme="minorHAnsi" w:cstheme="minorBidi"/>
          <w:color w:val="000000" w:themeColor="text1"/>
          <w:sz w:val="20"/>
          <w:szCs w:val="20"/>
        </w:rPr>
        <w:t>comparable to administering standard care while yielding improved results for patients (</w:t>
      </w:r>
      <w:proofErr w:type="spellStart"/>
      <w:r w:rsidRPr="0C7B3758">
        <w:rPr>
          <w:rFonts w:asciiTheme="minorHAnsi" w:eastAsiaTheme="minorEastAsia" w:hAnsiTheme="minorHAnsi" w:cstheme="minorBidi"/>
          <w:color w:val="000000" w:themeColor="text1"/>
          <w:sz w:val="20"/>
          <w:szCs w:val="20"/>
        </w:rPr>
        <w:t>Konings</w:t>
      </w:r>
      <w:proofErr w:type="spellEnd"/>
      <w:r w:rsidRPr="0C7B3758">
        <w:rPr>
          <w:rFonts w:asciiTheme="minorHAnsi" w:eastAsiaTheme="minorEastAsia" w:hAnsiTheme="minorHAnsi" w:cstheme="minorBidi"/>
          <w:color w:val="000000" w:themeColor="text1"/>
          <w:sz w:val="20"/>
          <w:szCs w:val="20"/>
        </w:rPr>
        <w:t xml:space="preserve"> et al., 2022, Shields et al., 2019, van der Gaag et al., 2011). </w:t>
      </w:r>
      <w:r w:rsidR="3634601C" w:rsidRPr="0C7B3758">
        <w:rPr>
          <w:rFonts w:asciiTheme="minorHAnsi" w:eastAsiaTheme="minorEastAsia" w:hAnsiTheme="minorHAnsi" w:cstheme="minorBidi"/>
          <w:color w:val="000000" w:themeColor="text1"/>
          <w:sz w:val="20"/>
          <w:szCs w:val="20"/>
        </w:rPr>
        <w:t>C</w:t>
      </w:r>
      <w:r w:rsidRPr="0C7B3758">
        <w:rPr>
          <w:rFonts w:asciiTheme="minorHAnsi" w:eastAsiaTheme="minorEastAsia" w:hAnsiTheme="minorHAnsi" w:cstheme="minorBidi"/>
          <w:color w:val="000000" w:themeColor="text1"/>
          <w:sz w:val="20"/>
          <w:szCs w:val="20"/>
        </w:rPr>
        <w:t xml:space="preserve">ost-analyses conducted in North America have </w:t>
      </w:r>
      <w:r w:rsidR="298CBF83" w:rsidRPr="0C7B3758">
        <w:rPr>
          <w:rFonts w:asciiTheme="minorHAnsi" w:eastAsiaTheme="minorEastAsia" w:hAnsiTheme="minorHAnsi" w:cstheme="minorBidi"/>
          <w:color w:val="000000" w:themeColor="text1"/>
          <w:sz w:val="20"/>
          <w:szCs w:val="20"/>
        </w:rPr>
        <w:t xml:space="preserve">also </w:t>
      </w:r>
      <w:r w:rsidRPr="0C7B3758">
        <w:rPr>
          <w:rFonts w:asciiTheme="minorHAnsi" w:eastAsiaTheme="minorEastAsia" w:hAnsiTheme="minorHAnsi" w:cstheme="minorBidi"/>
          <w:color w:val="000000" w:themeColor="text1"/>
          <w:sz w:val="20"/>
          <w:szCs w:val="20"/>
        </w:rPr>
        <w:t>found CBTp to be cost-effective (Health</w:t>
      </w:r>
      <w:r w:rsidR="483298E8" w:rsidRPr="0C7B3758">
        <w:rPr>
          <w:rFonts w:asciiTheme="minorHAnsi" w:eastAsiaTheme="minorEastAsia" w:hAnsiTheme="minorHAnsi" w:cstheme="minorBidi"/>
          <w:color w:val="000000" w:themeColor="text1"/>
          <w:sz w:val="20"/>
          <w:szCs w:val="20"/>
        </w:rPr>
        <w:t xml:space="preserve"> </w:t>
      </w:r>
      <w:r w:rsidRPr="0C7B3758">
        <w:rPr>
          <w:rFonts w:asciiTheme="minorHAnsi" w:eastAsiaTheme="minorEastAsia" w:hAnsiTheme="minorHAnsi" w:cstheme="minorBidi"/>
          <w:color w:val="000000" w:themeColor="text1"/>
          <w:sz w:val="20"/>
          <w:szCs w:val="20"/>
        </w:rPr>
        <w:t xml:space="preserve">Quality Ontario, 2018, Washington State Institute for Public Policy, 2019). </w:t>
      </w:r>
      <w:r w:rsidR="71A74C86" w:rsidRPr="0C7B3758">
        <w:rPr>
          <w:rFonts w:asciiTheme="minorHAnsi" w:eastAsiaTheme="minorEastAsia" w:hAnsiTheme="minorHAnsi" w:cstheme="minorBidi"/>
          <w:color w:val="000000" w:themeColor="text1"/>
          <w:sz w:val="20"/>
          <w:szCs w:val="20"/>
        </w:rPr>
        <w:t xml:space="preserve">A recent analysis in Washington State concluded that the net cost of CBTp was $1,532; benefits minus net costs were </w:t>
      </w:r>
      <w:r w:rsidR="6096190E" w:rsidRPr="0C7B3758">
        <w:rPr>
          <w:rFonts w:asciiTheme="minorHAnsi" w:eastAsiaTheme="minorEastAsia" w:hAnsiTheme="minorHAnsi" w:cstheme="minorBidi"/>
          <w:color w:val="000000" w:themeColor="text1"/>
          <w:sz w:val="20"/>
          <w:szCs w:val="20"/>
        </w:rPr>
        <w:t>estimated at $13,586</w:t>
      </w:r>
      <w:r w:rsidR="4452D17C" w:rsidRPr="0C7B3758">
        <w:rPr>
          <w:rFonts w:asciiTheme="minorHAnsi" w:eastAsiaTheme="minorEastAsia" w:hAnsiTheme="minorHAnsi" w:cstheme="minorBidi"/>
          <w:color w:val="000000" w:themeColor="text1"/>
          <w:sz w:val="20"/>
          <w:szCs w:val="20"/>
        </w:rPr>
        <w:t xml:space="preserve"> per participant (2018 US dollars; WSIPP, 2019).</w:t>
      </w:r>
      <w:r w:rsidR="1BE79EF7" w:rsidRPr="0C7B3758">
        <w:rPr>
          <w:rFonts w:asciiTheme="minorHAnsi" w:eastAsiaTheme="minorEastAsia" w:hAnsiTheme="minorHAnsi" w:cstheme="minorBidi"/>
          <w:color w:val="000000" w:themeColor="text1"/>
          <w:sz w:val="20"/>
          <w:szCs w:val="20"/>
        </w:rPr>
        <w:t xml:space="preserve"> </w:t>
      </w:r>
    </w:p>
    <w:p w14:paraId="40D5C79E" w14:textId="5BDA8C80" w:rsidR="00D82E7F" w:rsidRDefault="00D82E7F" w:rsidP="0C7B3758">
      <w:pPr>
        <w:pBdr>
          <w:top w:val="single" w:sz="6" w:space="1" w:color="000000"/>
          <w:bottom w:val="single" w:sz="6" w:space="1" w:color="000000"/>
        </w:pBdr>
        <w:spacing w:before="114" w:after="2"/>
        <w:rPr>
          <w:rFonts w:ascii="Arial" w:hAnsi="Arial" w:cs="Arial"/>
          <w:b/>
          <w:i/>
          <w:color w:val="CC4726"/>
          <w:sz w:val="22"/>
          <w:szCs w:val="22"/>
        </w:rPr>
      </w:pPr>
    </w:p>
    <w:p w14:paraId="4D5F2788" w14:textId="4DB330D5" w:rsidR="00D82E7F" w:rsidRDefault="00D82E7F" w:rsidP="0C7B3758">
      <w:pPr>
        <w:pBdr>
          <w:top w:val="single" w:sz="6" w:space="1" w:color="000000"/>
          <w:bottom w:val="single" w:sz="6" w:space="1" w:color="000000"/>
        </w:pBdr>
        <w:spacing w:before="114" w:after="2"/>
        <w:rPr>
          <w:rFonts w:asciiTheme="minorHAnsi" w:eastAsiaTheme="minorEastAsia" w:hAnsiTheme="minorHAnsi" w:cstheme="minorBidi"/>
          <w:color w:val="000000" w:themeColor="text1"/>
          <w:sz w:val="20"/>
          <w:szCs w:val="20"/>
        </w:rPr>
      </w:pPr>
      <w:r w:rsidRPr="006F2F90">
        <w:rPr>
          <w:rFonts w:ascii="Arial" w:hAnsi="Arial" w:cs="Arial"/>
          <w:b/>
          <w:bCs/>
          <w:i/>
          <w:iCs/>
          <w:color w:val="CC4726"/>
          <w:sz w:val="22"/>
          <w:szCs w:val="22"/>
        </w:rPr>
        <w:t xml:space="preserve">What costs and commitments are associated with becoming trained in this practice? </w:t>
      </w:r>
    </w:p>
    <w:p w14:paraId="40D2DB62" w14:textId="114C0D04" w:rsidR="00D82E7F" w:rsidRDefault="00D82E7F" w:rsidP="0C7B3758">
      <w:pPr>
        <w:pBdr>
          <w:top w:val="single" w:sz="6" w:space="1" w:color="000000"/>
          <w:bottom w:val="single" w:sz="6" w:space="1" w:color="000000"/>
        </w:pBdr>
        <w:spacing w:before="114" w:after="2"/>
        <w:rPr>
          <w:rFonts w:ascii="Arial" w:hAnsi="Arial" w:cs="Arial"/>
          <w:b/>
          <w:bCs/>
          <w:i/>
          <w:iCs/>
          <w:color w:val="2F5496" w:themeColor="accent1" w:themeShade="BF"/>
          <w:sz w:val="20"/>
          <w:szCs w:val="20"/>
        </w:rPr>
      </w:pPr>
    </w:p>
    <w:p w14:paraId="7682D138" w14:textId="77777777" w:rsidR="0023468F" w:rsidRDefault="00D82E7F" w:rsidP="00172AAB">
      <w:pPr>
        <w:pBdr>
          <w:top w:val="single" w:sz="6" w:space="1" w:color="000000"/>
          <w:bottom w:val="single" w:sz="6" w:space="1" w:color="000000"/>
        </w:pBdr>
        <w:spacing w:before="114" w:after="2"/>
        <w:rPr>
          <w:rFonts w:ascii="Arial" w:hAnsi="Arial" w:cs="Arial"/>
          <w:i/>
          <w:iCs/>
          <w:color w:val="2F5496" w:themeColor="accent1" w:themeShade="BF"/>
          <w:sz w:val="20"/>
          <w:szCs w:val="20"/>
        </w:rPr>
      </w:pPr>
      <w:r w:rsidRPr="0C7B3758">
        <w:rPr>
          <w:rFonts w:ascii="Arial" w:hAnsi="Arial" w:cs="Arial"/>
          <w:b/>
          <w:bCs/>
          <w:i/>
          <w:iCs/>
          <w:color w:val="2F5496" w:themeColor="accent1" w:themeShade="BF"/>
          <w:sz w:val="20"/>
          <w:szCs w:val="20"/>
        </w:rPr>
        <w:t>What is the cost associated with becoming trained?</w:t>
      </w:r>
      <w:r w:rsidRPr="0C7B3758">
        <w:rPr>
          <w:rFonts w:ascii="Arial" w:hAnsi="Arial" w:cs="Arial"/>
          <w:i/>
          <w:iCs/>
          <w:color w:val="2F5496" w:themeColor="accent1" w:themeShade="BF"/>
          <w:sz w:val="20"/>
          <w:szCs w:val="20"/>
        </w:rPr>
        <w:t xml:space="preserve"> </w:t>
      </w:r>
    </w:p>
    <w:p w14:paraId="76ABC4A7" w14:textId="5E5B8F6F" w:rsidR="00D82E7F" w:rsidRPr="00172AAB" w:rsidRDefault="00FE42E6" w:rsidP="00172AAB">
      <w:pPr>
        <w:pBdr>
          <w:top w:val="single" w:sz="6" w:space="1" w:color="000000"/>
          <w:bottom w:val="single" w:sz="6" w:space="1" w:color="000000"/>
        </w:pBdr>
        <w:spacing w:before="114" w:after="2"/>
        <w:rPr>
          <w:rFonts w:asciiTheme="minorHAnsi" w:eastAsiaTheme="minorEastAsia" w:hAnsiTheme="minorHAnsi" w:cstheme="minorHAnsi"/>
          <w:color w:val="000000" w:themeColor="text1"/>
          <w:sz w:val="20"/>
          <w:szCs w:val="20"/>
        </w:rPr>
      </w:pPr>
      <w:r>
        <w:rPr>
          <w:rFonts w:asciiTheme="minorHAnsi" w:hAnsiTheme="minorHAnsi" w:cstheme="minorHAnsi"/>
          <w:sz w:val="20"/>
          <w:szCs w:val="20"/>
        </w:rPr>
        <w:t xml:space="preserve">Costs associated with CBTp training vary depending on the intensity and scope of the training. </w:t>
      </w:r>
      <w:r w:rsidR="55223D9A" w:rsidRPr="00172AAB">
        <w:rPr>
          <w:rFonts w:asciiTheme="minorHAnsi" w:eastAsiaTheme="minorEastAsia" w:hAnsiTheme="minorHAnsi" w:cstheme="minorHAnsi"/>
          <w:color w:val="000000" w:themeColor="text1"/>
          <w:sz w:val="20"/>
          <w:szCs w:val="20"/>
        </w:rPr>
        <w:t xml:space="preserve">Training practitioners to competence requires a financial commitment that can </w:t>
      </w:r>
      <w:r w:rsidR="6E9CE5C8" w:rsidRPr="00172AAB">
        <w:rPr>
          <w:rFonts w:asciiTheme="minorHAnsi" w:eastAsiaTheme="minorEastAsia" w:hAnsiTheme="minorHAnsi" w:cstheme="minorHAnsi"/>
          <w:color w:val="000000" w:themeColor="text1"/>
          <w:sz w:val="20"/>
          <w:szCs w:val="20"/>
        </w:rPr>
        <w:t xml:space="preserve">enable </w:t>
      </w:r>
      <w:r w:rsidR="55223D9A" w:rsidRPr="00172AAB">
        <w:rPr>
          <w:rFonts w:asciiTheme="minorHAnsi" w:eastAsiaTheme="minorEastAsia" w:hAnsiTheme="minorHAnsi" w:cstheme="minorHAnsi"/>
          <w:color w:val="000000" w:themeColor="text1"/>
          <w:sz w:val="20"/>
          <w:szCs w:val="20"/>
        </w:rPr>
        <w:t xml:space="preserve">a breadth of training activities, including workshop training, longitudinal case-based consultation, and performance-based feedback. </w:t>
      </w:r>
      <w:r w:rsidR="00451A6B">
        <w:rPr>
          <w:rFonts w:asciiTheme="minorHAnsi" w:eastAsiaTheme="minorEastAsia" w:hAnsiTheme="minorHAnsi" w:cstheme="minorHAnsi"/>
          <w:color w:val="000000" w:themeColor="text1"/>
          <w:sz w:val="20"/>
          <w:szCs w:val="20"/>
        </w:rPr>
        <w:t xml:space="preserve">Training that is part of a broader effort to implement CBTp within a practice setting will be more time- and cost-intensive but will aim to embed CBTp services within the care setting. Once implemented, the training and technical assistance required should be gradually reduced over a period of 1-3 years. </w:t>
      </w:r>
    </w:p>
    <w:p w14:paraId="06D7F777" w14:textId="5AA5647E" w:rsidR="00D82E7F" w:rsidRPr="00172AAB" w:rsidRDefault="00451A6B" w:rsidP="00451A6B">
      <w:pPr>
        <w:pBdr>
          <w:top w:val="single" w:sz="6" w:space="1" w:color="000000"/>
          <w:bottom w:val="single" w:sz="6" w:space="1" w:color="000000"/>
        </w:pBdr>
        <w:spacing w:before="114" w:after="2"/>
        <w:rPr>
          <w:rFonts w:asciiTheme="minorHAnsi" w:eastAsiaTheme="minorEastAsia" w:hAnsiTheme="minorHAnsi" w:cstheme="minorHAnsi"/>
          <w:color w:val="000000" w:themeColor="text1"/>
          <w:sz w:val="20"/>
          <w:szCs w:val="20"/>
        </w:rPr>
      </w:pPr>
      <w:r>
        <w:rPr>
          <w:rFonts w:asciiTheme="minorHAnsi" w:eastAsiaTheme="minorEastAsia" w:hAnsiTheme="minorHAnsi" w:cstheme="minorHAnsi"/>
          <w:color w:val="000000" w:themeColor="text1"/>
          <w:sz w:val="20"/>
          <w:szCs w:val="20"/>
        </w:rPr>
        <w:t>For those who are interested in an introductory training, both the Northwest MHTTC (</w:t>
      </w:r>
      <w:hyperlink r:id="rId15">
        <w:r w:rsidR="00F4562B" w:rsidRPr="00172AAB">
          <w:rPr>
            <w:rStyle w:val="Hyperlink"/>
            <w:rFonts w:asciiTheme="minorHAnsi" w:eastAsiaTheme="minorEastAsia" w:hAnsiTheme="minorHAnsi" w:cstheme="minorHAnsi"/>
            <w:sz w:val="20"/>
            <w:szCs w:val="20"/>
          </w:rPr>
          <w:t xml:space="preserve">Cognitive Behavioral Therapy for Psychosis </w:t>
        </w:r>
        <w:r w:rsidR="003960BE">
          <w:rPr>
            <w:rStyle w:val="Hyperlink"/>
            <w:rFonts w:asciiTheme="minorHAnsi" w:eastAsiaTheme="minorEastAsia" w:hAnsiTheme="minorHAnsi" w:cstheme="minorHAnsi"/>
            <w:sz w:val="20"/>
            <w:szCs w:val="20"/>
          </w:rPr>
          <w:t>{</w:t>
        </w:r>
        <w:r w:rsidR="00F4562B" w:rsidRPr="00172AAB">
          <w:rPr>
            <w:rStyle w:val="Hyperlink"/>
            <w:rFonts w:asciiTheme="minorHAnsi" w:eastAsiaTheme="minorEastAsia" w:hAnsiTheme="minorHAnsi" w:cstheme="minorHAnsi"/>
            <w:sz w:val="20"/>
            <w:szCs w:val="20"/>
          </w:rPr>
          <w:t>CBTp</w:t>
        </w:r>
        <w:r w:rsidR="003960BE">
          <w:rPr>
            <w:rStyle w:val="Hyperlink"/>
            <w:rFonts w:asciiTheme="minorHAnsi" w:eastAsiaTheme="minorEastAsia" w:hAnsiTheme="minorHAnsi" w:cstheme="minorHAnsi"/>
            <w:sz w:val="20"/>
            <w:szCs w:val="20"/>
          </w:rPr>
          <w:t>}</w:t>
        </w:r>
        <w:r w:rsidR="00F4562B" w:rsidRPr="00172AAB">
          <w:rPr>
            <w:rStyle w:val="Hyperlink"/>
            <w:rFonts w:asciiTheme="minorHAnsi" w:eastAsiaTheme="minorEastAsia" w:hAnsiTheme="minorHAnsi" w:cstheme="minorHAnsi"/>
            <w:sz w:val="20"/>
            <w:szCs w:val="20"/>
          </w:rPr>
          <w:t xml:space="preserve"> e</w:t>
        </w:r>
        <w:proofErr w:type="spellStart"/>
        <w:r w:rsidR="00F4562B" w:rsidRPr="00172AAB">
          <w:rPr>
            <w:rStyle w:val="Hyperlink"/>
            <w:rFonts w:asciiTheme="minorHAnsi" w:eastAsiaTheme="minorEastAsia" w:hAnsiTheme="minorHAnsi" w:cstheme="minorHAnsi"/>
            <w:sz w:val="20"/>
            <w:szCs w:val="20"/>
          </w:rPr>
          <w:t>Primer</w:t>
        </w:r>
        <w:proofErr w:type="spellEnd"/>
      </w:hyperlink>
      <w:r>
        <w:rPr>
          <w:rStyle w:val="Hyperlink"/>
          <w:rFonts w:asciiTheme="minorHAnsi" w:eastAsiaTheme="minorEastAsia" w:hAnsiTheme="minorHAnsi" w:cstheme="minorHAnsi"/>
          <w:sz w:val="20"/>
          <w:szCs w:val="20"/>
        </w:rPr>
        <w:t>)</w:t>
      </w:r>
      <w:r w:rsidRPr="003960BE">
        <w:rPr>
          <w:rStyle w:val="Hyperlink"/>
          <w:rFonts w:asciiTheme="minorHAnsi" w:eastAsiaTheme="minorEastAsia" w:hAnsiTheme="minorHAnsi" w:cstheme="minorHAnsi"/>
          <w:color w:val="auto"/>
          <w:sz w:val="20"/>
          <w:szCs w:val="20"/>
          <w:u w:val="none"/>
        </w:rPr>
        <w:t xml:space="preserve"> and SMI Adviser </w:t>
      </w:r>
      <w:r>
        <w:rPr>
          <w:rStyle w:val="Hyperlink"/>
          <w:rFonts w:asciiTheme="minorHAnsi" w:eastAsiaTheme="minorEastAsia" w:hAnsiTheme="minorHAnsi" w:cstheme="minorHAnsi"/>
          <w:sz w:val="20"/>
          <w:szCs w:val="20"/>
        </w:rPr>
        <w:t>(</w:t>
      </w:r>
      <w:hyperlink r:id="rId16" w:history="1">
        <w:r w:rsidR="00F4562B" w:rsidRPr="00172AAB">
          <w:rPr>
            <w:rStyle w:val="Hyperlink"/>
            <w:rFonts w:asciiTheme="minorHAnsi" w:hAnsiTheme="minorHAnsi" w:cstheme="minorHAnsi"/>
            <w:sz w:val="20"/>
            <w:szCs w:val="20"/>
          </w:rPr>
          <w:t xml:space="preserve">What is Cognitive-Behavioral Therapy for Psychosis </w:t>
        </w:r>
        <w:r w:rsidR="003960BE">
          <w:rPr>
            <w:rStyle w:val="Hyperlink"/>
            <w:rFonts w:asciiTheme="minorHAnsi" w:hAnsiTheme="minorHAnsi" w:cstheme="minorHAnsi"/>
            <w:sz w:val="20"/>
            <w:szCs w:val="20"/>
          </w:rPr>
          <w:t>{</w:t>
        </w:r>
        <w:r w:rsidR="00F4562B" w:rsidRPr="00172AAB">
          <w:rPr>
            <w:rStyle w:val="Hyperlink"/>
            <w:rFonts w:asciiTheme="minorHAnsi" w:hAnsiTheme="minorHAnsi" w:cstheme="minorHAnsi"/>
            <w:sz w:val="20"/>
            <w:szCs w:val="20"/>
          </w:rPr>
          <w:t>CBTp</w:t>
        </w:r>
        <w:r w:rsidR="003960BE">
          <w:rPr>
            <w:rStyle w:val="Hyperlink"/>
            <w:rFonts w:asciiTheme="minorHAnsi" w:hAnsiTheme="minorHAnsi" w:cstheme="minorHAnsi"/>
            <w:sz w:val="20"/>
            <w:szCs w:val="20"/>
          </w:rPr>
          <w:t>}</w:t>
        </w:r>
        <w:r w:rsidR="00F4562B" w:rsidRPr="00172AAB">
          <w:rPr>
            <w:rStyle w:val="Hyperlink"/>
            <w:rFonts w:asciiTheme="minorHAnsi" w:hAnsiTheme="minorHAnsi" w:cstheme="minorHAnsi"/>
            <w:sz w:val="20"/>
            <w:szCs w:val="20"/>
          </w:rPr>
          <w:t>)</w:t>
        </w:r>
      </w:hyperlink>
      <w:r w:rsidR="003960BE" w:rsidRPr="00AE664C">
        <w:rPr>
          <w:rStyle w:val="Hyperlink"/>
          <w:rFonts w:asciiTheme="minorHAnsi" w:hAnsiTheme="minorHAnsi" w:cstheme="minorHAnsi"/>
          <w:color w:val="auto"/>
          <w:sz w:val="20"/>
          <w:szCs w:val="20"/>
          <w:u w:val="none"/>
        </w:rPr>
        <w:t xml:space="preserve"> offer free informational trainings.</w:t>
      </w:r>
      <w:r w:rsidR="003960BE" w:rsidRPr="00AE664C">
        <w:rPr>
          <w:rFonts w:asciiTheme="minorHAnsi" w:eastAsiaTheme="minorEastAsia" w:hAnsiTheme="minorHAnsi" w:cstheme="minorHAnsi"/>
          <w:sz w:val="20"/>
          <w:szCs w:val="20"/>
          <w:shd w:val="clear" w:color="auto" w:fill="E6E6E6"/>
        </w:rPr>
        <w:t xml:space="preserve"> </w:t>
      </w:r>
    </w:p>
    <w:p w14:paraId="378A862A" w14:textId="14FA6A74" w:rsidR="00D82E7F" w:rsidRDefault="00D82E7F" w:rsidP="0C7B3758">
      <w:pPr>
        <w:pBdr>
          <w:top w:val="single" w:sz="6" w:space="1" w:color="000000"/>
          <w:bottom w:val="single" w:sz="6" w:space="1" w:color="000000"/>
        </w:pBdr>
        <w:spacing w:before="114" w:after="2"/>
        <w:rPr>
          <w:rFonts w:ascii="Arial" w:hAnsi="Arial" w:cs="Arial"/>
          <w:b/>
          <w:i/>
          <w:color w:val="2F5496" w:themeColor="accent1" w:themeShade="BF"/>
          <w:sz w:val="20"/>
          <w:szCs w:val="20"/>
        </w:rPr>
      </w:pPr>
    </w:p>
    <w:p w14:paraId="7D2B138C" w14:textId="2046C458" w:rsidR="00D82E7F" w:rsidRDefault="00D82E7F" w:rsidP="0C7B3758">
      <w:pPr>
        <w:pBdr>
          <w:top w:val="single" w:sz="6" w:space="1" w:color="000000"/>
          <w:bottom w:val="single" w:sz="6" w:space="1" w:color="000000"/>
        </w:pBdr>
        <w:spacing w:before="114" w:after="2"/>
        <w:rPr>
          <w:rFonts w:ascii="Arial" w:hAnsi="Arial" w:cs="Arial"/>
          <w:b/>
          <w:i/>
          <w:color w:val="2F5496" w:themeColor="accent1" w:themeShade="BF"/>
          <w:sz w:val="20"/>
          <w:szCs w:val="20"/>
        </w:rPr>
      </w:pPr>
      <w:r w:rsidRPr="3F220228">
        <w:rPr>
          <w:rFonts w:ascii="Arial" w:hAnsi="Arial" w:cs="Arial"/>
          <w:b/>
          <w:bCs/>
          <w:i/>
          <w:iCs/>
          <w:color w:val="2F5496" w:themeColor="accent1" w:themeShade="BF"/>
          <w:sz w:val="20"/>
          <w:szCs w:val="20"/>
        </w:rPr>
        <w:t>What is the time commitment associated with completing training?</w:t>
      </w:r>
      <w:r>
        <w:br/>
      </w:r>
      <w:r w:rsidR="000B594D" w:rsidRPr="3F220228">
        <w:rPr>
          <w:rFonts w:asciiTheme="minorHAnsi" w:hAnsiTheme="minorHAnsi" w:cstheme="minorBidi"/>
          <w:sz w:val="20"/>
          <w:szCs w:val="20"/>
        </w:rPr>
        <w:t xml:space="preserve">Based on </w:t>
      </w:r>
      <w:r w:rsidR="00F4562B" w:rsidRPr="3F220228">
        <w:rPr>
          <w:rFonts w:asciiTheme="minorHAnsi" w:hAnsiTheme="minorHAnsi" w:cstheme="minorBidi"/>
          <w:sz w:val="20"/>
          <w:szCs w:val="20"/>
        </w:rPr>
        <w:t>a recent</w:t>
      </w:r>
      <w:r w:rsidR="000B594D" w:rsidRPr="3F220228">
        <w:rPr>
          <w:rFonts w:asciiTheme="minorHAnsi" w:hAnsiTheme="minorHAnsi" w:cstheme="minorBidi"/>
          <w:sz w:val="20"/>
          <w:szCs w:val="20"/>
        </w:rPr>
        <w:t xml:space="preserve"> point prevalence </w:t>
      </w:r>
      <w:r w:rsidR="00F4562B" w:rsidRPr="3F220228">
        <w:rPr>
          <w:rFonts w:asciiTheme="minorHAnsi" w:hAnsiTheme="minorHAnsi" w:cstheme="minorBidi"/>
          <w:sz w:val="20"/>
          <w:szCs w:val="20"/>
        </w:rPr>
        <w:t>estimate (Kopelovich, 2022)</w:t>
      </w:r>
      <w:r w:rsidR="000B594D" w:rsidRPr="3F220228">
        <w:rPr>
          <w:rFonts w:asciiTheme="minorHAnsi" w:hAnsiTheme="minorHAnsi" w:cstheme="minorBidi"/>
          <w:sz w:val="20"/>
          <w:szCs w:val="20"/>
        </w:rPr>
        <w:t>, the mean CBTp training workshop</w:t>
      </w:r>
      <w:r w:rsidR="00F4562B" w:rsidRPr="3F220228">
        <w:rPr>
          <w:rFonts w:asciiTheme="minorHAnsi" w:hAnsiTheme="minorHAnsi" w:cstheme="minorBidi"/>
          <w:sz w:val="20"/>
          <w:szCs w:val="20"/>
        </w:rPr>
        <w:t xml:space="preserve"> in the U.S. and Canada i</w:t>
      </w:r>
      <w:r w:rsidR="000B594D" w:rsidRPr="3F220228">
        <w:rPr>
          <w:rFonts w:asciiTheme="minorHAnsi" w:hAnsiTheme="minorHAnsi" w:cstheme="minorBidi"/>
          <w:sz w:val="20"/>
          <w:szCs w:val="20"/>
        </w:rPr>
        <w:t xml:space="preserve">s 2.5 days. </w:t>
      </w:r>
      <w:r w:rsidR="00F4562B" w:rsidRPr="3F220228">
        <w:rPr>
          <w:rFonts w:asciiTheme="minorHAnsi" w:hAnsiTheme="minorHAnsi" w:cstheme="minorBidi"/>
          <w:sz w:val="20"/>
          <w:szCs w:val="20"/>
        </w:rPr>
        <w:t xml:space="preserve">Some CBTp trainers require the CBTp e-Primer or another CBTp online distance learning course as a prerequisite to participating in a CBTp workshop. </w:t>
      </w:r>
      <w:r w:rsidR="000B594D" w:rsidRPr="3F220228">
        <w:rPr>
          <w:rFonts w:asciiTheme="minorHAnsi" w:hAnsiTheme="minorHAnsi" w:cstheme="minorBidi"/>
          <w:sz w:val="20"/>
          <w:szCs w:val="20"/>
        </w:rPr>
        <w:t>T</w:t>
      </w:r>
      <w:r w:rsidR="00F4562B" w:rsidRPr="3F220228">
        <w:rPr>
          <w:rFonts w:asciiTheme="minorHAnsi" w:hAnsiTheme="minorHAnsi" w:cstheme="minorBidi"/>
          <w:sz w:val="20"/>
          <w:szCs w:val="20"/>
        </w:rPr>
        <w:t xml:space="preserve">hese </w:t>
      </w:r>
      <w:r w:rsidR="000B594D" w:rsidRPr="3F220228">
        <w:rPr>
          <w:rFonts w:asciiTheme="minorHAnsi" w:hAnsiTheme="minorHAnsi" w:cstheme="minorBidi"/>
          <w:sz w:val="20"/>
          <w:szCs w:val="20"/>
        </w:rPr>
        <w:t>online course</w:t>
      </w:r>
      <w:r w:rsidR="00F4562B" w:rsidRPr="3F220228">
        <w:rPr>
          <w:rFonts w:asciiTheme="minorHAnsi" w:hAnsiTheme="minorHAnsi" w:cstheme="minorBidi"/>
          <w:sz w:val="20"/>
          <w:szCs w:val="20"/>
        </w:rPr>
        <w:t>s</w:t>
      </w:r>
      <w:r w:rsidRPr="3F220228" w:rsidDel="000B594D">
        <w:rPr>
          <w:rFonts w:asciiTheme="minorHAnsi" w:hAnsiTheme="minorHAnsi" w:cstheme="minorBidi"/>
          <w:sz w:val="20"/>
          <w:szCs w:val="20"/>
        </w:rPr>
        <w:t xml:space="preserve"> </w:t>
      </w:r>
      <w:r w:rsidR="00F4562B" w:rsidRPr="3F220228">
        <w:rPr>
          <w:rFonts w:asciiTheme="minorHAnsi" w:hAnsiTheme="minorHAnsi" w:cstheme="minorBidi"/>
          <w:sz w:val="20"/>
          <w:szCs w:val="20"/>
        </w:rPr>
        <w:t>can range</w:t>
      </w:r>
      <w:r w:rsidR="000B594D" w:rsidRPr="3F220228">
        <w:rPr>
          <w:rFonts w:asciiTheme="minorHAnsi" w:hAnsiTheme="minorHAnsi" w:cstheme="minorBidi"/>
          <w:sz w:val="20"/>
          <w:szCs w:val="20"/>
        </w:rPr>
        <w:t xml:space="preserve"> from 1 to 36</w:t>
      </w:r>
      <w:r w:rsidR="00315577" w:rsidRPr="3F220228">
        <w:rPr>
          <w:rFonts w:asciiTheme="minorHAnsi" w:hAnsiTheme="minorHAnsi" w:cstheme="minorBidi"/>
          <w:sz w:val="20"/>
          <w:szCs w:val="20"/>
        </w:rPr>
        <w:t xml:space="preserve"> </w:t>
      </w:r>
      <w:r w:rsidR="000B594D" w:rsidRPr="3F220228">
        <w:rPr>
          <w:rFonts w:asciiTheme="minorHAnsi" w:hAnsiTheme="minorHAnsi" w:cstheme="minorBidi"/>
          <w:sz w:val="20"/>
          <w:szCs w:val="20"/>
        </w:rPr>
        <w:t xml:space="preserve">hours. </w:t>
      </w:r>
      <w:r w:rsidR="00F4562B" w:rsidRPr="3F220228">
        <w:rPr>
          <w:rFonts w:asciiTheme="minorHAnsi" w:hAnsiTheme="minorHAnsi" w:cstheme="minorBidi"/>
          <w:sz w:val="20"/>
          <w:szCs w:val="20"/>
        </w:rPr>
        <w:t xml:space="preserve">Finally, many trainers also require longitudinal consultation or supervision, which can range from weeks to 1-2 years. </w:t>
      </w:r>
    </w:p>
    <w:p w14:paraId="6A3B13CF" w14:textId="2B59DEC0" w:rsidR="3F220228" w:rsidRDefault="3F220228" w:rsidP="0C7B3758">
      <w:pPr>
        <w:pBdr>
          <w:top w:val="single" w:sz="6" w:space="1" w:color="000000"/>
          <w:bottom w:val="single" w:sz="6" w:space="1" w:color="000000"/>
        </w:pBdr>
        <w:spacing w:before="114" w:after="2"/>
        <w:rPr>
          <w:rFonts w:ascii="Arial" w:hAnsi="Arial" w:cs="Arial"/>
          <w:b/>
          <w:i/>
          <w:color w:val="2F5496" w:themeColor="accent1" w:themeShade="BF"/>
          <w:sz w:val="20"/>
          <w:szCs w:val="20"/>
        </w:rPr>
      </w:pPr>
    </w:p>
    <w:p w14:paraId="6BB5F6FF" w14:textId="12CA67BF" w:rsidR="004D55DB" w:rsidRDefault="00D82E7F" w:rsidP="0C7B3758">
      <w:pPr>
        <w:pBdr>
          <w:top w:val="single" w:sz="6" w:space="1" w:color="000000"/>
          <w:bottom w:val="single" w:sz="6" w:space="1" w:color="000000"/>
        </w:pBdr>
        <w:spacing w:before="114" w:after="2"/>
        <w:rPr>
          <w:rFonts w:asciiTheme="majorHAnsi" w:hAnsiTheme="majorHAnsi" w:cstheme="majorBidi"/>
          <w:sz w:val="20"/>
          <w:szCs w:val="20"/>
        </w:rPr>
      </w:pPr>
      <w:r w:rsidRPr="004D55DB">
        <w:rPr>
          <w:rFonts w:ascii="Arial" w:hAnsi="Arial" w:cs="Arial"/>
          <w:b/>
          <w:bCs/>
          <w:i/>
          <w:iCs/>
          <w:color w:val="2F5496" w:themeColor="accent1" w:themeShade="BF"/>
          <w:sz w:val="20"/>
          <w:szCs w:val="20"/>
        </w:rPr>
        <w:t xml:space="preserve">Are there recognized providers of training in this practice? </w:t>
      </w:r>
    </w:p>
    <w:p w14:paraId="5496E320" w14:textId="5AAA3667" w:rsidR="00A06B0C" w:rsidRPr="00172AAB" w:rsidRDefault="00395E01" w:rsidP="0C7B3758">
      <w:pPr>
        <w:pBdr>
          <w:top w:val="single" w:sz="6" w:space="1" w:color="000000"/>
          <w:bottom w:val="single" w:sz="6" w:space="1" w:color="000000"/>
        </w:pBdr>
        <w:spacing w:before="114" w:after="2"/>
        <w:rPr>
          <w:rFonts w:asciiTheme="minorHAnsi" w:eastAsiaTheme="minorEastAsia" w:hAnsiTheme="minorHAnsi" w:cstheme="minorHAnsi"/>
          <w:sz w:val="20"/>
          <w:szCs w:val="20"/>
        </w:rPr>
      </w:pPr>
      <w:r w:rsidRPr="00172AAB">
        <w:rPr>
          <w:rFonts w:asciiTheme="minorHAnsi" w:eastAsiaTheme="minorEastAsia" w:hAnsiTheme="minorHAnsi" w:cstheme="minorHAnsi"/>
          <w:sz w:val="20"/>
          <w:szCs w:val="20"/>
        </w:rPr>
        <w:t xml:space="preserve">Trainings are offered both virtually and in-person by trainers across the U.S. and Canada. A list of training offerings can be found on the North America </w:t>
      </w:r>
      <w:r w:rsidR="00EC4604" w:rsidRPr="00172AAB">
        <w:rPr>
          <w:rFonts w:asciiTheme="minorHAnsi" w:eastAsiaTheme="minorEastAsia" w:hAnsiTheme="minorHAnsi" w:cstheme="minorHAnsi"/>
          <w:sz w:val="20"/>
          <w:szCs w:val="20"/>
        </w:rPr>
        <w:t xml:space="preserve">CBT for Psychosis Network website: </w:t>
      </w:r>
      <w:hyperlink r:id="rId17">
        <w:r w:rsidR="00EC4604" w:rsidRPr="00172AAB">
          <w:rPr>
            <w:rStyle w:val="Hyperlink"/>
            <w:rFonts w:asciiTheme="minorHAnsi" w:eastAsiaTheme="minorEastAsia" w:hAnsiTheme="minorHAnsi" w:cstheme="minorHAnsi"/>
            <w:sz w:val="20"/>
            <w:szCs w:val="20"/>
          </w:rPr>
          <w:t>https://www.nacbtp.org/trainings</w:t>
        </w:r>
      </w:hyperlink>
      <w:r w:rsidR="00EC4604" w:rsidRPr="00172AAB">
        <w:rPr>
          <w:rFonts w:asciiTheme="minorHAnsi" w:eastAsiaTheme="minorEastAsia" w:hAnsiTheme="minorHAnsi" w:cstheme="minorHAnsi"/>
          <w:sz w:val="20"/>
          <w:szCs w:val="20"/>
        </w:rPr>
        <w:t xml:space="preserve"> </w:t>
      </w:r>
    </w:p>
    <w:p w14:paraId="171BBA3F" w14:textId="71619E79" w:rsidR="00395E01" w:rsidRDefault="00EC4604" w:rsidP="0C7B3758">
      <w:pPr>
        <w:pBdr>
          <w:top w:val="single" w:sz="6" w:space="1" w:color="000000"/>
          <w:bottom w:val="single" w:sz="6" w:space="1" w:color="000000"/>
        </w:pBdr>
        <w:spacing w:before="114" w:after="2"/>
        <w:rPr>
          <w:rFonts w:asciiTheme="minorHAnsi" w:hAnsiTheme="minorHAnsi" w:cstheme="minorBidi"/>
          <w:sz w:val="20"/>
          <w:szCs w:val="20"/>
          <w:highlight w:val="yellow"/>
        </w:rPr>
      </w:pPr>
      <w:r w:rsidRPr="00172AAB">
        <w:rPr>
          <w:rFonts w:asciiTheme="minorHAnsi" w:eastAsiaTheme="minorEastAsia" w:hAnsiTheme="minorHAnsi" w:cstheme="minorHAnsi"/>
          <w:sz w:val="20"/>
          <w:szCs w:val="20"/>
        </w:rPr>
        <w:t xml:space="preserve">In addition, the </w:t>
      </w:r>
      <w:hyperlink r:id="rId18" w:history="1">
        <w:r w:rsidRPr="00172AAB">
          <w:rPr>
            <w:rFonts w:asciiTheme="minorHAnsi" w:hAnsiTheme="minorHAnsi" w:cstheme="minorHAnsi"/>
            <w:sz w:val="20"/>
            <w:szCs w:val="20"/>
          </w:rPr>
          <w:t>Northwest MHTTC</w:t>
        </w:r>
      </w:hyperlink>
      <w:r w:rsidRPr="00172AAB">
        <w:rPr>
          <w:rFonts w:asciiTheme="minorHAnsi" w:hAnsiTheme="minorHAnsi" w:cstheme="minorHAnsi"/>
          <w:sz w:val="20"/>
          <w:szCs w:val="20"/>
        </w:rPr>
        <w:t xml:space="preserve"> </w:t>
      </w:r>
      <w:bookmarkStart w:id="5" w:name="_Int_UrgYPtMn"/>
      <w:r w:rsidRPr="00172AAB">
        <w:rPr>
          <w:rFonts w:asciiTheme="minorHAnsi" w:hAnsiTheme="minorHAnsi" w:cstheme="minorHAnsi"/>
          <w:sz w:val="20"/>
          <w:szCs w:val="20"/>
        </w:rPr>
        <w:t>offers</w:t>
      </w:r>
      <w:bookmarkEnd w:id="5"/>
      <w:r w:rsidRPr="00172AAB">
        <w:rPr>
          <w:rFonts w:asciiTheme="minorHAnsi" w:hAnsiTheme="minorHAnsi" w:cstheme="minorHAnsi"/>
          <w:sz w:val="20"/>
          <w:szCs w:val="20"/>
        </w:rPr>
        <w:t xml:space="preserve"> CBTp as an</w:t>
      </w:r>
      <w:r w:rsidR="475F77C6" w:rsidRPr="00172AAB">
        <w:rPr>
          <w:rFonts w:asciiTheme="minorHAnsi" w:hAnsiTheme="minorHAnsi" w:cstheme="minorHAnsi"/>
          <w:sz w:val="20"/>
          <w:szCs w:val="20"/>
        </w:rPr>
        <w:t xml:space="preserve"> </w:t>
      </w:r>
      <w:r w:rsidR="005C7A4D" w:rsidRPr="00172AAB">
        <w:rPr>
          <w:rFonts w:asciiTheme="minorHAnsi" w:hAnsiTheme="minorHAnsi" w:cstheme="minorHAnsi"/>
          <w:sz w:val="20"/>
          <w:szCs w:val="20"/>
        </w:rPr>
        <w:t xml:space="preserve">evidence-based practice (EBP) </w:t>
      </w:r>
      <w:r w:rsidR="475F77C6" w:rsidRPr="00172AAB">
        <w:rPr>
          <w:rFonts w:asciiTheme="minorHAnsi" w:hAnsiTheme="minorHAnsi" w:cstheme="minorHAnsi"/>
          <w:sz w:val="20"/>
          <w:szCs w:val="20"/>
        </w:rPr>
        <w:t xml:space="preserve">for </w:t>
      </w:r>
      <w:r w:rsidR="005C7A4D" w:rsidRPr="00172AAB">
        <w:rPr>
          <w:rFonts w:asciiTheme="minorHAnsi" w:hAnsiTheme="minorHAnsi" w:cstheme="minorHAnsi"/>
          <w:sz w:val="20"/>
          <w:szCs w:val="20"/>
        </w:rPr>
        <w:t>p</w:t>
      </w:r>
      <w:r w:rsidR="475F77C6" w:rsidRPr="00172AAB">
        <w:rPr>
          <w:rFonts w:asciiTheme="minorHAnsi" w:hAnsiTheme="minorHAnsi" w:cstheme="minorHAnsi"/>
          <w:sz w:val="20"/>
          <w:szCs w:val="20"/>
        </w:rPr>
        <w:t xml:space="preserve">sychosis, </w:t>
      </w:r>
      <w:r w:rsidR="1B0DF56F" w:rsidRPr="00172AAB">
        <w:rPr>
          <w:rFonts w:asciiTheme="minorHAnsi" w:hAnsiTheme="minorHAnsi" w:cstheme="minorHAnsi"/>
          <w:sz w:val="20"/>
          <w:szCs w:val="20"/>
        </w:rPr>
        <w:t>which</w:t>
      </w:r>
      <w:r w:rsidRPr="00172AAB">
        <w:rPr>
          <w:rFonts w:asciiTheme="minorHAnsi" w:hAnsiTheme="minorHAnsi" w:cstheme="minorHAnsi"/>
          <w:sz w:val="20"/>
          <w:szCs w:val="20"/>
        </w:rPr>
        <w:t xml:space="preserve"> </w:t>
      </w:r>
      <w:r w:rsidR="1B0DF56F" w:rsidRPr="00172AAB">
        <w:rPr>
          <w:rFonts w:asciiTheme="minorHAnsi" w:hAnsiTheme="minorHAnsi" w:cstheme="minorHAnsi"/>
          <w:sz w:val="20"/>
          <w:szCs w:val="20"/>
        </w:rPr>
        <w:t xml:space="preserve">is that </w:t>
      </w:r>
      <w:r w:rsidR="005C7A4D" w:rsidRPr="00172AAB">
        <w:rPr>
          <w:rFonts w:asciiTheme="minorHAnsi" w:hAnsiTheme="minorHAnsi" w:cstheme="minorHAnsi"/>
          <w:sz w:val="20"/>
          <w:szCs w:val="20"/>
        </w:rPr>
        <w:t>c</w:t>
      </w:r>
      <w:r w:rsidR="1B0DF56F" w:rsidRPr="00172AAB">
        <w:rPr>
          <w:rFonts w:asciiTheme="minorHAnsi" w:hAnsiTheme="minorHAnsi" w:cstheme="minorHAnsi"/>
          <w:sz w:val="20"/>
          <w:szCs w:val="20"/>
        </w:rPr>
        <w:t xml:space="preserve">enter’s </w:t>
      </w:r>
      <w:r w:rsidRPr="00172AAB">
        <w:rPr>
          <w:rFonts w:asciiTheme="minorHAnsi" w:hAnsiTheme="minorHAnsi" w:cstheme="minorHAnsi"/>
          <w:sz w:val="20"/>
          <w:szCs w:val="20"/>
        </w:rPr>
        <w:t>area of focus</w:t>
      </w:r>
      <w:r w:rsidR="65E6F02A" w:rsidRPr="00172AAB">
        <w:rPr>
          <w:rFonts w:asciiTheme="minorHAnsi" w:hAnsiTheme="minorHAnsi" w:cstheme="minorHAnsi"/>
          <w:sz w:val="20"/>
          <w:szCs w:val="20"/>
        </w:rPr>
        <w:t xml:space="preserve"> for the </w:t>
      </w:r>
      <w:hyperlink r:id="rId19" w:history="1">
        <w:r w:rsidR="65E6F02A" w:rsidRPr="00172AAB">
          <w:rPr>
            <w:rStyle w:val="Hyperlink"/>
            <w:rFonts w:asciiTheme="minorHAnsi" w:hAnsiTheme="minorHAnsi" w:cstheme="minorHAnsi"/>
            <w:sz w:val="20"/>
            <w:szCs w:val="20"/>
          </w:rPr>
          <w:t>MHTTC Network</w:t>
        </w:r>
      </w:hyperlink>
      <w:r w:rsidRPr="00172AAB">
        <w:rPr>
          <w:rFonts w:asciiTheme="minorHAnsi" w:hAnsiTheme="minorHAnsi" w:cstheme="minorHAnsi"/>
          <w:sz w:val="20"/>
          <w:szCs w:val="20"/>
        </w:rPr>
        <w:t xml:space="preserve">. </w:t>
      </w:r>
      <w:r w:rsidR="00D82E7F" w:rsidRPr="00172AAB">
        <w:rPr>
          <w:rFonts w:asciiTheme="minorHAnsi" w:hAnsiTheme="minorHAnsi" w:cstheme="minorHAnsi"/>
          <w:sz w:val="20"/>
          <w:szCs w:val="20"/>
        </w:rPr>
        <w:t xml:space="preserve">Organizations interested in CBTp training or implementation may contact the </w:t>
      </w:r>
      <w:r w:rsidR="5AB930C9" w:rsidRPr="00172AAB">
        <w:rPr>
          <w:rFonts w:asciiTheme="minorHAnsi" w:hAnsiTheme="minorHAnsi" w:cstheme="minorHAnsi"/>
          <w:sz w:val="20"/>
          <w:szCs w:val="20"/>
        </w:rPr>
        <w:t>North America C</w:t>
      </w:r>
      <w:r w:rsidR="1A903B5B" w:rsidRPr="00172AAB">
        <w:rPr>
          <w:rFonts w:asciiTheme="minorHAnsi" w:hAnsiTheme="minorHAnsi" w:cstheme="minorHAnsi"/>
          <w:sz w:val="20"/>
          <w:szCs w:val="20"/>
        </w:rPr>
        <w:t>BT for Psychosis Network at</w:t>
      </w:r>
      <w:r w:rsidR="076EFC63" w:rsidRPr="00172AAB">
        <w:rPr>
          <w:rFonts w:asciiTheme="minorHAnsi" w:hAnsiTheme="minorHAnsi" w:cstheme="minorHAnsi"/>
          <w:sz w:val="20"/>
          <w:szCs w:val="20"/>
        </w:rPr>
        <w:t xml:space="preserve"> membership@nacbtp.org.</w:t>
      </w:r>
      <w:r w:rsidR="00512EC4" w:rsidRPr="00172AAB">
        <w:rPr>
          <w:rFonts w:asciiTheme="minorHAnsi" w:hAnsiTheme="minorHAnsi" w:cstheme="minorHAnsi"/>
          <w:sz w:val="20"/>
          <w:szCs w:val="20"/>
        </w:rPr>
        <w:br/>
      </w:r>
      <w:r w:rsidRPr="00172AAB">
        <w:rPr>
          <w:rFonts w:asciiTheme="minorHAnsi" w:eastAsiaTheme="minorEastAsia" w:hAnsiTheme="minorHAnsi" w:cstheme="minorHAnsi"/>
          <w:sz w:val="20"/>
          <w:szCs w:val="20"/>
        </w:rPr>
        <w:t xml:space="preserve"> offers CBTp as an</w:t>
      </w:r>
      <w:r w:rsidR="475F77C6" w:rsidRPr="00172AAB">
        <w:rPr>
          <w:rFonts w:asciiTheme="minorHAnsi" w:eastAsiaTheme="minorEastAsia" w:hAnsiTheme="minorHAnsi" w:cstheme="minorHAnsi"/>
          <w:sz w:val="20"/>
          <w:szCs w:val="20"/>
        </w:rPr>
        <w:t xml:space="preserve"> </w:t>
      </w:r>
      <w:r w:rsidR="005C7A4D" w:rsidRPr="00172AAB">
        <w:rPr>
          <w:rFonts w:asciiTheme="minorHAnsi" w:eastAsiaTheme="minorEastAsia" w:hAnsiTheme="minorHAnsi" w:cstheme="minorHAnsi"/>
          <w:sz w:val="20"/>
          <w:szCs w:val="20"/>
        </w:rPr>
        <w:t xml:space="preserve">evidence-based practice (EBP) </w:t>
      </w:r>
      <w:r w:rsidR="475F77C6" w:rsidRPr="00172AAB">
        <w:rPr>
          <w:rFonts w:asciiTheme="minorHAnsi" w:eastAsiaTheme="minorEastAsia" w:hAnsiTheme="minorHAnsi" w:cstheme="minorHAnsi"/>
          <w:sz w:val="20"/>
          <w:szCs w:val="20"/>
        </w:rPr>
        <w:t xml:space="preserve">for </w:t>
      </w:r>
      <w:r w:rsidR="005C7A4D" w:rsidRPr="00172AAB">
        <w:rPr>
          <w:rFonts w:asciiTheme="minorHAnsi" w:eastAsiaTheme="minorEastAsia" w:hAnsiTheme="minorHAnsi" w:cstheme="minorHAnsi"/>
          <w:sz w:val="20"/>
          <w:szCs w:val="20"/>
        </w:rPr>
        <w:t>p</w:t>
      </w:r>
      <w:r w:rsidR="475F77C6" w:rsidRPr="00172AAB">
        <w:rPr>
          <w:rFonts w:asciiTheme="minorHAnsi" w:eastAsiaTheme="minorEastAsia" w:hAnsiTheme="minorHAnsi" w:cstheme="minorHAnsi"/>
          <w:sz w:val="20"/>
          <w:szCs w:val="20"/>
        </w:rPr>
        <w:t xml:space="preserve">sychosis, </w:t>
      </w:r>
      <w:r w:rsidR="1B0DF56F" w:rsidRPr="00172AAB">
        <w:rPr>
          <w:rFonts w:asciiTheme="minorHAnsi" w:eastAsiaTheme="minorEastAsia" w:hAnsiTheme="minorHAnsi" w:cstheme="minorHAnsi"/>
          <w:sz w:val="20"/>
          <w:szCs w:val="20"/>
        </w:rPr>
        <w:t>which</w:t>
      </w:r>
      <w:r w:rsidRPr="00172AAB">
        <w:rPr>
          <w:rFonts w:asciiTheme="minorHAnsi" w:eastAsiaTheme="minorEastAsia" w:hAnsiTheme="minorHAnsi" w:cstheme="minorHAnsi"/>
          <w:sz w:val="20"/>
          <w:szCs w:val="20"/>
        </w:rPr>
        <w:t xml:space="preserve"> </w:t>
      </w:r>
      <w:r w:rsidR="1B0DF56F" w:rsidRPr="00172AAB">
        <w:rPr>
          <w:rFonts w:asciiTheme="minorHAnsi" w:eastAsiaTheme="minorEastAsia" w:hAnsiTheme="minorHAnsi" w:cstheme="minorHAnsi"/>
          <w:sz w:val="20"/>
          <w:szCs w:val="20"/>
        </w:rPr>
        <w:t xml:space="preserve">is that </w:t>
      </w:r>
      <w:r w:rsidR="005C7A4D" w:rsidRPr="00172AAB">
        <w:rPr>
          <w:rFonts w:asciiTheme="minorHAnsi" w:eastAsiaTheme="minorEastAsia" w:hAnsiTheme="minorHAnsi" w:cstheme="minorHAnsi"/>
          <w:sz w:val="20"/>
          <w:szCs w:val="20"/>
        </w:rPr>
        <w:t>c</w:t>
      </w:r>
      <w:r w:rsidR="1B0DF56F" w:rsidRPr="00172AAB">
        <w:rPr>
          <w:rFonts w:asciiTheme="minorHAnsi" w:eastAsiaTheme="minorEastAsia" w:hAnsiTheme="minorHAnsi" w:cstheme="minorHAnsi"/>
          <w:sz w:val="20"/>
          <w:szCs w:val="20"/>
        </w:rPr>
        <w:t xml:space="preserve">enter’s </w:t>
      </w:r>
      <w:r w:rsidRPr="00172AAB">
        <w:rPr>
          <w:rFonts w:asciiTheme="minorHAnsi" w:eastAsiaTheme="minorEastAsia" w:hAnsiTheme="minorHAnsi" w:cstheme="minorHAnsi"/>
          <w:sz w:val="20"/>
          <w:szCs w:val="20"/>
        </w:rPr>
        <w:t>area of focus</w:t>
      </w:r>
      <w:r w:rsidR="65E6F02A" w:rsidRPr="00172AAB">
        <w:rPr>
          <w:rFonts w:asciiTheme="minorHAnsi" w:eastAsiaTheme="minorEastAsia" w:hAnsiTheme="minorHAnsi" w:cstheme="minorHAnsi"/>
          <w:sz w:val="20"/>
          <w:szCs w:val="20"/>
        </w:rPr>
        <w:t xml:space="preserve"> for the </w:t>
      </w:r>
      <w:hyperlink r:id="rId20">
        <w:r w:rsidR="65E6F02A" w:rsidRPr="00172AAB">
          <w:rPr>
            <w:rStyle w:val="Hyperlink"/>
            <w:rFonts w:asciiTheme="minorHAnsi" w:eastAsiaTheme="minorEastAsia" w:hAnsiTheme="minorHAnsi" w:cstheme="minorHAnsi"/>
            <w:sz w:val="20"/>
            <w:szCs w:val="20"/>
          </w:rPr>
          <w:t>MHTTC Network</w:t>
        </w:r>
      </w:hyperlink>
      <w:r w:rsidRPr="00172AAB">
        <w:rPr>
          <w:rFonts w:asciiTheme="minorHAnsi" w:eastAsiaTheme="minorEastAsia" w:hAnsiTheme="minorHAnsi" w:cstheme="minorHAnsi"/>
          <w:sz w:val="20"/>
          <w:szCs w:val="20"/>
        </w:rPr>
        <w:t xml:space="preserve">. Organizations interested in CBTp training or implementation may contact the </w:t>
      </w:r>
      <w:r w:rsidR="5AB930C9" w:rsidRPr="00172AAB">
        <w:rPr>
          <w:rFonts w:asciiTheme="minorHAnsi" w:eastAsiaTheme="minorEastAsia" w:hAnsiTheme="minorHAnsi" w:cstheme="minorHAnsi"/>
          <w:sz w:val="20"/>
          <w:szCs w:val="20"/>
        </w:rPr>
        <w:t>North America C</w:t>
      </w:r>
      <w:r w:rsidR="1A903B5B" w:rsidRPr="00172AAB">
        <w:rPr>
          <w:rFonts w:asciiTheme="minorHAnsi" w:eastAsiaTheme="minorEastAsia" w:hAnsiTheme="minorHAnsi" w:cstheme="minorHAnsi"/>
          <w:sz w:val="20"/>
          <w:szCs w:val="20"/>
        </w:rPr>
        <w:t>BT for Psychosis Network at</w:t>
      </w:r>
      <w:r w:rsidR="076EFC63" w:rsidRPr="00172AAB">
        <w:rPr>
          <w:rFonts w:asciiTheme="minorHAnsi" w:eastAsiaTheme="minorEastAsia" w:hAnsiTheme="minorHAnsi" w:cstheme="minorHAnsi"/>
          <w:sz w:val="20"/>
          <w:szCs w:val="20"/>
        </w:rPr>
        <w:t xml:space="preserve"> membership@nacbtp.org.</w:t>
      </w:r>
      <w:r w:rsidR="00512EC4">
        <w:br/>
      </w:r>
    </w:p>
    <w:p w14:paraId="688C1DD6" w14:textId="77777777" w:rsidR="00D82E7F" w:rsidRDefault="00D82E7F" w:rsidP="00D82E7F">
      <w:pPr>
        <w:rPr>
          <w:rFonts w:ascii="Arial" w:hAnsi="Arial" w:cs="Arial"/>
          <w:sz w:val="20"/>
          <w:szCs w:val="20"/>
        </w:rPr>
      </w:pPr>
    </w:p>
    <w:p w14:paraId="62619BFE" w14:textId="77777777" w:rsidR="00D82E7F" w:rsidRPr="006F2F90" w:rsidRDefault="00D82E7F" w:rsidP="00D82E7F">
      <w:pPr>
        <w:spacing w:before="100" w:beforeAutospacing="1" w:after="100" w:afterAutospacing="1"/>
        <w:contextualSpacing/>
        <w:rPr>
          <w:rFonts w:ascii="Arial" w:hAnsi="Arial" w:cs="Arial"/>
          <w:sz w:val="22"/>
          <w:szCs w:val="22"/>
        </w:rPr>
      </w:pPr>
      <w:r w:rsidRPr="006F2F90">
        <w:rPr>
          <w:rFonts w:ascii="Arial" w:hAnsi="Arial" w:cs="Arial"/>
          <w:b/>
          <w:bCs/>
          <w:i/>
          <w:iCs/>
          <w:color w:val="CC4726"/>
          <w:sz w:val="22"/>
          <w:szCs w:val="22"/>
        </w:rPr>
        <w:t xml:space="preserve">Does the practice have an associated fidelity assessment? </w:t>
      </w:r>
    </w:p>
    <w:p w14:paraId="5BAD7425" w14:textId="77777777" w:rsidR="00874DF2" w:rsidRDefault="00874DF2" w:rsidP="00D82E7F">
      <w:pPr>
        <w:pBdr>
          <w:bottom w:val="single" w:sz="6" w:space="1" w:color="auto"/>
        </w:pBdr>
        <w:spacing w:before="100" w:beforeAutospacing="1" w:after="100" w:afterAutospacing="1"/>
        <w:contextualSpacing/>
        <w:rPr>
          <w:rFonts w:asciiTheme="minorHAnsi" w:hAnsiTheme="minorHAnsi" w:cstheme="minorHAnsi"/>
          <w:sz w:val="20"/>
          <w:szCs w:val="20"/>
        </w:rPr>
      </w:pPr>
    </w:p>
    <w:p w14:paraId="7B55452D" w14:textId="4DB8F05D" w:rsidR="007D460D" w:rsidRDefault="007D460D" w:rsidP="00D82E7F">
      <w:pPr>
        <w:pBdr>
          <w:bottom w:val="single" w:sz="6" w:space="1" w:color="auto"/>
        </w:pBdr>
        <w:spacing w:before="100" w:beforeAutospacing="1" w:after="100" w:afterAutospacing="1"/>
        <w:contextualSpacing/>
        <w:rPr>
          <w:rFonts w:asciiTheme="minorHAnsi" w:hAnsiTheme="minorHAnsi" w:cstheme="minorHAnsi"/>
          <w:sz w:val="20"/>
          <w:szCs w:val="20"/>
        </w:rPr>
      </w:pPr>
      <w:r>
        <w:rPr>
          <w:rFonts w:asciiTheme="minorHAnsi" w:hAnsiTheme="minorHAnsi" w:cstheme="minorHAnsi"/>
          <w:sz w:val="20"/>
          <w:szCs w:val="20"/>
        </w:rPr>
        <w:t xml:space="preserve">Fidelity assessment is a structured form of feedback </w:t>
      </w:r>
      <w:r w:rsidR="00EB413E">
        <w:rPr>
          <w:rFonts w:asciiTheme="minorHAnsi" w:hAnsiTheme="minorHAnsi" w:cstheme="minorHAnsi"/>
          <w:sz w:val="20"/>
          <w:szCs w:val="20"/>
        </w:rPr>
        <w:t>regarding</w:t>
      </w:r>
      <w:r>
        <w:rPr>
          <w:rFonts w:asciiTheme="minorHAnsi" w:hAnsiTheme="minorHAnsi" w:cstheme="minorHAnsi"/>
          <w:sz w:val="20"/>
          <w:szCs w:val="20"/>
        </w:rPr>
        <w:t xml:space="preserve"> a clinician’s adherence to CBTp principles and protocols as well as their CBTp competencies. CBTp fidelity reviews</w:t>
      </w:r>
      <w:r w:rsidR="00EB413E">
        <w:rPr>
          <w:rFonts w:asciiTheme="minorHAnsi" w:hAnsiTheme="minorHAnsi" w:cstheme="minorHAnsi"/>
          <w:sz w:val="20"/>
          <w:szCs w:val="20"/>
        </w:rPr>
        <w:t xml:space="preserve">, in which a CBTp trainer provides scores and </w:t>
      </w:r>
      <w:r w:rsidR="00EB413E">
        <w:rPr>
          <w:rFonts w:asciiTheme="minorHAnsi" w:hAnsiTheme="minorHAnsi" w:cstheme="minorHAnsi"/>
          <w:sz w:val="20"/>
          <w:szCs w:val="20"/>
        </w:rPr>
        <w:lastRenderedPageBreak/>
        <w:t xml:space="preserve">written feedback on a CBTp session using a </w:t>
      </w:r>
      <w:proofErr w:type="gramStart"/>
      <w:r w:rsidR="00B24BA7">
        <w:rPr>
          <w:rFonts w:asciiTheme="minorHAnsi" w:hAnsiTheme="minorHAnsi" w:cstheme="minorHAnsi"/>
          <w:sz w:val="20"/>
          <w:szCs w:val="20"/>
        </w:rPr>
        <w:t>psychometrically</w:t>
      </w:r>
      <w:r w:rsidR="00CD2682">
        <w:rPr>
          <w:rFonts w:asciiTheme="minorHAnsi" w:hAnsiTheme="minorHAnsi" w:cstheme="minorHAnsi"/>
          <w:sz w:val="20"/>
          <w:szCs w:val="20"/>
        </w:rPr>
        <w:t>-</w:t>
      </w:r>
      <w:r w:rsidR="00B24BA7">
        <w:rPr>
          <w:rFonts w:asciiTheme="minorHAnsi" w:hAnsiTheme="minorHAnsi" w:cstheme="minorHAnsi"/>
          <w:sz w:val="20"/>
          <w:szCs w:val="20"/>
        </w:rPr>
        <w:t>validated</w:t>
      </w:r>
      <w:proofErr w:type="gramEnd"/>
      <w:r w:rsidR="00EB413E">
        <w:rPr>
          <w:rFonts w:asciiTheme="minorHAnsi" w:hAnsiTheme="minorHAnsi" w:cstheme="minorHAnsi"/>
          <w:sz w:val="20"/>
          <w:szCs w:val="20"/>
        </w:rPr>
        <w:t xml:space="preserve"> rating scale, is considered by most to</w:t>
      </w:r>
      <w:r w:rsidR="00874DF2">
        <w:rPr>
          <w:rFonts w:asciiTheme="minorHAnsi" w:hAnsiTheme="minorHAnsi" w:cstheme="minorHAnsi"/>
          <w:sz w:val="20"/>
          <w:szCs w:val="20"/>
        </w:rPr>
        <w:t xml:space="preserve"> be</w:t>
      </w:r>
      <w:r w:rsidR="00EB413E">
        <w:rPr>
          <w:rFonts w:asciiTheme="minorHAnsi" w:hAnsiTheme="minorHAnsi" w:cstheme="minorHAnsi"/>
          <w:sz w:val="20"/>
          <w:szCs w:val="20"/>
        </w:rPr>
        <w:t xml:space="preserve"> the gold standard fidelity assessment. Alternate forms of fidelity assessment, such as a structured behavioral rehearsal with simulated patients, are also emerging as valid and reliable fidelity assessment options. </w:t>
      </w:r>
      <w:r w:rsidR="00EC4604">
        <w:rPr>
          <w:rFonts w:asciiTheme="minorHAnsi" w:hAnsiTheme="minorHAnsi" w:cstheme="minorHAnsi"/>
          <w:sz w:val="20"/>
          <w:szCs w:val="20"/>
        </w:rPr>
        <w:t>Most CBTp trainers in the U.S. require that clinicians who are learning to deliver CBTp receive at least one CBTp fidelity review during their initial training (Kopelovich et al., 2022). CBTp therapists are encouraged to receive regular fidelity reviews thereafter to support high-quality CBTp delivery over time.</w:t>
      </w:r>
    </w:p>
    <w:p w14:paraId="0FD5AB2F" w14:textId="77777777" w:rsidR="007D460D" w:rsidRDefault="007D460D" w:rsidP="00D82E7F">
      <w:pPr>
        <w:pBdr>
          <w:bottom w:val="single" w:sz="6" w:space="1" w:color="auto"/>
        </w:pBdr>
        <w:spacing w:before="100" w:beforeAutospacing="1" w:after="100" w:afterAutospacing="1"/>
        <w:contextualSpacing/>
        <w:rPr>
          <w:rFonts w:asciiTheme="minorHAnsi" w:hAnsiTheme="minorHAnsi" w:cstheme="minorHAnsi"/>
          <w:sz w:val="20"/>
          <w:szCs w:val="20"/>
        </w:rPr>
      </w:pPr>
    </w:p>
    <w:p w14:paraId="737D3C2E" w14:textId="77777777" w:rsidR="008A1987" w:rsidRPr="00E224F2" w:rsidRDefault="008A1987" w:rsidP="00D82E7F">
      <w:pPr>
        <w:pBdr>
          <w:bottom w:val="single" w:sz="6" w:space="1" w:color="auto"/>
        </w:pBdr>
        <w:spacing w:before="100" w:beforeAutospacing="1" w:after="100" w:afterAutospacing="1"/>
        <w:contextualSpacing/>
        <w:rPr>
          <w:rFonts w:asciiTheme="minorHAnsi" w:hAnsiTheme="minorHAnsi" w:cstheme="minorHAnsi"/>
          <w:sz w:val="20"/>
          <w:szCs w:val="20"/>
        </w:rPr>
      </w:pPr>
    </w:p>
    <w:p w14:paraId="3EC4B52A" w14:textId="77777777" w:rsidR="00D82E7F" w:rsidRDefault="00D82E7F" w:rsidP="00D82E7F">
      <w:pPr>
        <w:spacing w:before="100" w:beforeAutospacing="1" w:after="100" w:afterAutospacing="1"/>
        <w:contextualSpacing/>
        <w:rPr>
          <w:rFonts w:ascii="Arial" w:hAnsi="Arial" w:cs="Arial"/>
          <w:b/>
          <w:bCs/>
          <w:i/>
          <w:iCs/>
          <w:color w:val="CC4726"/>
          <w:sz w:val="20"/>
          <w:szCs w:val="20"/>
        </w:rPr>
      </w:pPr>
    </w:p>
    <w:p w14:paraId="5C961B4C" w14:textId="12D0A876" w:rsidR="00184AE0" w:rsidRDefault="00D82E7F" w:rsidP="0C7B3758">
      <w:pPr>
        <w:spacing w:beforeAutospacing="1" w:afterAutospacing="1"/>
        <w:contextualSpacing/>
        <w:rPr>
          <w:rFonts w:ascii="Arial" w:hAnsi="Arial" w:cs="Arial"/>
          <w:b/>
          <w:i/>
          <w:color w:val="CC4726"/>
          <w:sz w:val="22"/>
          <w:szCs w:val="22"/>
        </w:rPr>
      </w:pPr>
      <w:r w:rsidRPr="00C85BDE">
        <w:rPr>
          <w:rFonts w:ascii="Arial" w:hAnsi="Arial" w:cs="Arial"/>
          <w:b/>
          <w:bCs/>
          <w:i/>
          <w:iCs/>
          <w:color w:val="CC4726"/>
          <w:sz w:val="22"/>
          <w:szCs w:val="22"/>
        </w:rPr>
        <w:t>What resources or references are useful for understanding/implementing the practice?</w:t>
      </w:r>
      <w:r w:rsidR="002B6AE7">
        <w:rPr>
          <w:rFonts w:ascii="Arial" w:hAnsi="Arial" w:cs="Arial"/>
          <w:b/>
          <w:bCs/>
          <w:i/>
          <w:iCs/>
          <w:color w:val="CC4726"/>
          <w:sz w:val="22"/>
          <w:szCs w:val="22"/>
        </w:rPr>
        <w:t xml:space="preserve"> </w:t>
      </w:r>
      <w:r w:rsidRPr="00C85BDE">
        <w:rPr>
          <w:rFonts w:ascii="Arial" w:hAnsi="Arial" w:cs="Arial"/>
          <w:b/>
          <w:bCs/>
          <w:i/>
          <w:iCs/>
          <w:color w:val="CC4726"/>
          <w:sz w:val="22"/>
          <w:szCs w:val="22"/>
        </w:rPr>
        <w:t>Where should you go for more information?</w:t>
      </w:r>
    </w:p>
    <w:p w14:paraId="61DCF3D0" w14:textId="0A3865DC" w:rsidR="0C7B3758" w:rsidRDefault="0C7B3758" w:rsidP="0C7B3758">
      <w:pPr>
        <w:spacing w:beforeAutospacing="1" w:afterAutospacing="1"/>
        <w:contextualSpacing/>
        <w:rPr>
          <w:rFonts w:ascii="Arial" w:hAnsi="Arial" w:cs="Arial"/>
          <w:b/>
          <w:bCs/>
          <w:i/>
          <w:iCs/>
          <w:color w:val="CC4726"/>
          <w:sz w:val="22"/>
          <w:szCs w:val="22"/>
        </w:rPr>
      </w:pPr>
    </w:p>
    <w:p w14:paraId="7E0932A5" w14:textId="4EBB3CC6" w:rsidR="002C7A59" w:rsidRDefault="002C7A59" w:rsidP="00277BB3">
      <w:pPr>
        <w:pStyle w:val="ListParagraph"/>
        <w:numPr>
          <w:ilvl w:val="0"/>
          <w:numId w:val="3"/>
        </w:numPr>
        <w:pBdr>
          <w:bottom w:val="single" w:sz="6" w:space="1" w:color="auto"/>
        </w:pBdr>
        <w:rPr>
          <w:rFonts w:asciiTheme="minorHAnsi" w:hAnsiTheme="minorHAnsi" w:cstheme="minorHAnsi"/>
          <w:sz w:val="20"/>
          <w:szCs w:val="20"/>
        </w:rPr>
      </w:pPr>
      <w:r>
        <w:rPr>
          <w:rFonts w:asciiTheme="minorHAnsi" w:hAnsiTheme="minorHAnsi" w:cstheme="minorHAnsi"/>
          <w:sz w:val="20"/>
          <w:szCs w:val="20"/>
        </w:rPr>
        <w:t xml:space="preserve">New learners are encouraged to complete the 3-hour self-guided e-Primer on CBTp produced by the Northwest MHTTC: </w:t>
      </w:r>
      <w:hyperlink r:id="rId21" w:history="1">
        <w:r w:rsidRPr="009F5BD2">
          <w:rPr>
            <w:rStyle w:val="Hyperlink"/>
            <w:rFonts w:asciiTheme="minorHAnsi" w:hAnsiTheme="minorHAnsi" w:cstheme="minorHAnsi"/>
            <w:sz w:val="20"/>
            <w:szCs w:val="20"/>
          </w:rPr>
          <w:t>https://mhttcnetwork.org/centers/northwest-mhttc/product/cognitive-behavioral-therapy-psychosis-cbtp-eprimer</w:t>
        </w:r>
      </w:hyperlink>
      <w:r>
        <w:rPr>
          <w:rFonts w:asciiTheme="minorHAnsi" w:hAnsiTheme="minorHAnsi" w:cstheme="minorHAnsi"/>
          <w:sz w:val="20"/>
          <w:szCs w:val="20"/>
        </w:rPr>
        <w:t xml:space="preserve"> </w:t>
      </w:r>
    </w:p>
    <w:p w14:paraId="7EB0A140" w14:textId="313CEC9D" w:rsidR="00277BB3" w:rsidRPr="00EC4604" w:rsidRDefault="007E76EA" w:rsidP="0C7B3758">
      <w:pPr>
        <w:pStyle w:val="ListParagraph"/>
        <w:numPr>
          <w:ilvl w:val="0"/>
          <w:numId w:val="3"/>
        </w:numPr>
        <w:pBdr>
          <w:bottom w:val="single" w:sz="6" w:space="1" w:color="auto"/>
        </w:pBdr>
        <w:rPr>
          <w:rStyle w:val="Hyperlink"/>
          <w:color w:val="auto"/>
          <w:u w:val="none"/>
        </w:rPr>
      </w:pPr>
      <w:r w:rsidRPr="0C7B3758">
        <w:rPr>
          <w:rFonts w:asciiTheme="minorHAnsi" w:hAnsiTheme="minorHAnsi" w:cstheme="minorBidi"/>
          <w:sz w:val="20"/>
          <w:szCs w:val="20"/>
        </w:rPr>
        <w:t>North America</w:t>
      </w:r>
      <w:r w:rsidR="00277BB3" w:rsidRPr="0C7B3758">
        <w:rPr>
          <w:rFonts w:asciiTheme="minorHAnsi" w:hAnsiTheme="minorHAnsi" w:cstheme="minorBidi"/>
          <w:sz w:val="20"/>
          <w:szCs w:val="20"/>
        </w:rPr>
        <w:t xml:space="preserve"> CBT for Psychosis Network</w:t>
      </w:r>
      <w:r w:rsidR="002C7A59" w:rsidRPr="0C7B3758">
        <w:rPr>
          <w:rFonts w:asciiTheme="minorHAnsi" w:hAnsiTheme="minorHAnsi" w:cstheme="minorBidi"/>
          <w:sz w:val="20"/>
          <w:szCs w:val="20"/>
        </w:rPr>
        <w:t xml:space="preserve"> is a professional network of practitioners, students, researchers, and trainers invested in enhancing access to CBTp in North America</w:t>
      </w:r>
      <w:r w:rsidR="00277BB3" w:rsidRPr="0C7B3758">
        <w:rPr>
          <w:rFonts w:asciiTheme="minorHAnsi" w:hAnsiTheme="minorHAnsi" w:cstheme="minorBidi"/>
          <w:sz w:val="20"/>
          <w:szCs w:val="20"/>
        </w:rPr>
        <w:t xml:space="preserve">: </w:t>
      </w:r>
      <w:hyperlink r:id="rId22">
        <w:r w:rsidR="00277BB3" w:rsidRPr="0C7B3758">
          <w:rPr>
            <w:rStyle w:val="Hyperlink"/>
            <w:rFonts w:asciiTheme="minorHAnsi" w:hAnsiTheme="minorHAnsi" w:cstheme="minorBidi"/>
            <w:sz w:val="20"/>
            <w:szCs w:val="20"/>
          </w:rPr>
          <w:t>https://www.nacbtp.org</w:t>
        </w:r>
      </w:hyperlink>
    </w:p>
    <w:p w14:paraId="594D8F4B" w14:textId="01DA246E" w:rsidR="00EC4604" w:rsidRPr="00EC4604" w:rsidRDefault="00277BB3" w:rsidP="00277BB3">
      <w:pPr>
        <w:pStyle w:val="ListParagraph"/>
        <w:numPr>
          <w:ilvl w:val="0"/>
          <w:numId w:val="3"/>
        </w:numPr>
        <w:pBdr>
          <w:bottom w:val="single" w:sz="6" w:space="1" w:color="auto"/>
        </w:pBdr>
        <w:rPr>
          <w:rStyle w:val="Hyperlink"/>
          <w:color w:val="auto"/>
          <w:u w:val="none"/>
        </w:rPr>
      </w:pPr>
      <w:r w:rsidRPr="0C7B3758">
        <w:rPr>
          <w:rFonts w:asciiTheme="minorHAnsi" w:hAnsiTheme="minorHAnsi" w:cstheme="minorBidi"/>
          <w:sz w:val="20"/>
          <w:szCs w:val="20"/>
        </w:rPr>
        <w:t>The University of Washington</w:t>
      </w:r>
      <w:r w:rsidR="00EC4604" w:rsidRPr="0C7B3758">
        <w:rPr>
          <w:rFonts w:asciiTheme="minorHAnsi" w:hAnsiTheme="minorHAnsi" w:cstheme="minorBidi"/>
          <w:sz w:val="20"/>
          <w:szCs w:val="20"/>
        </w:rPr>
        <w:t>, Stanford University, Northeast Ohio Medical University each</w:t>
      </w:r>
      <w:r w:rsidR="002C7A59" w:rsidRPr="0C7B3758">
        <w:rPr>
          <w:rFonts w:asciiTheme="minorHAnsi" w:hAnsiTheme="minorHAnsi" w:cstheme="minorBidi"/>
          <w:sz w:val="20"/>
          <w:szCs w:val="20"/>
        </w:rPr>
        <w:t xml:space="preserve"> </w:t>
      </w:r>
      <w:r w:rsidR="00EC4604" w:rsidRPr="0C7B3758">
        <w:rPr>
          <w:rFonts w:asciiTheme="minorHAnsi" w:hAnsiTheme="minorHAnsi" w:cstheme="minorBidi"/>
          <w:sz w:val="20"/>
          <w:szCs w:val="20"/>
        </w:rPr>
        <w:t>offer a range of</w:t>
      </w:r>
      <w:r w:rsidR="002C7A59" w:rsidRPr="0C7B3758">
        <w:rPr>
          <w:rFonts w:asciiTheme="minorHAnsi" w:hAnsiTheme="minorHAnsi" w:cstheme="minorBidi"/>
          <w:sz w:val="20"/>
          <w:szCs w:val="20"/>
        </w:rPr>
        <w:t xml:space="preserve"> CBTp training </w:t>
      </w:r>
      <w:r w:rsidR="00EC4604" w:rsidRPr="0C7B3758">
        <w:rPr>
          <w:rFonts w:asciiTheme="minorHAnsi" w:hAnsiTheme="minorHAnsi" w:cstheme="minorBidi"/>
          <w:sz w:val="20"/>
          <w:szCs w:val="20"/>
        </w:rPr>
        <w:t>and</w:t>
      </w:r>
      <w:r w:rsidR="002C7A59" w:rsidRPr="0C7B3758">
        <w:rPr>
          <w:rFonts w:asciiTheme="minorHAnsi" w:hAnsiTheme="minorHAnsi" w:cstheme="minorBidi"/>
          <w:sz w:val="20"/>
          <w:szCs w:val="20"/>
        </w:rPr>
        <w:t xml:space="preserve"> implementation</w:t>
      </w:r>
      <w:r w:rsidR="00EC4604" w:rsidRPr="0C7B3758">
        <w:rPr>
          <w:rFonts w:asciiTheme="minorHAnsi" w:hAnsiTheme="minorHAnsi" w:cstheme="minorBidi"/>
          <w:sz w:val="20"/>
          <w:szCs w:val="20"/>
        </w:rPr>
        <w:t xml:space="preserve"> options</w:t>
      </w:r>
      <w:r w:rsidRPr="0C7B3758">
        <w:rPr>
          <w:rFonts w:asciiTheme="minorHAnsi" w:hAnsiTheme="minorHAnsi" w:cstheme="minorBidi"/>
          <w:sz w:val="20"/>
          <w:szCs w:val="20"/>
        </w:rPr>
        <w:t xml:space="preserve">: </w:t>
      </w:r>
    </w:p>
    <w:p w14:paraId="5AE9D95A" w14:textId="3C1F5066" w:rsidR="00277BB3" w:rsidRPr="00EC4604" w:rsidRDefault="00AE664C" w:rsidP="00EC4604">
      <w:pPr>
        <w:pStyle w:val="ListParagraph"/>
        <w:numPr>
          <w:ilvl w:val="1"/>
          <w:numId w:val="3"/>
        </w:numPr>
        <w:pBdr>
          <w:bottom w:val="single" w:sz="6" w:space="1" w:color="auto"/>
        </w:pBdr>
        <w:rPr>
          <w:rStyle w:val="Hyperlink"/>
          <w:color w:val="auto"/>
          <w:u w:val="none"/>
        </w:rPr>
      </w:pPr>
      <w:hyperlink r:id="rId23">
        <w:r w:rsidR="00EC4604" w:rsidRPr="0C7B3758">
          <w:rPr>
            <w:rStyle w:val="Hyperlink"/>
            <w:rFonts w:asciiTheme="minorHAnsi" w:hAnsiTheme="minorHAnsi" w:cstheme="minorBidi"/>
            <w:sz w:val="20"/>
            <w:szCs w:val="20"/>
          </w:rPr>
          <w:t>https://uwspiritlab.org/cognitive-behavioral-therapy-for-psychosis-cbtp/</w:t>
        </w:r>
      </w:hyperlink>
    </w:p>
    <w:p w14:paraId="6CAC3D97" w14:textId="061696A8" w:rsidR="00EC4604" w:rsidRDefault="00AE664C" w:rsidP="00EC4604">
      <w:pPr>
        <w:pStyle w:val="ListParagraph"/>
        <w:numPr>
          <w:ilvl w:val="1"/>
          <w:numId w:val="3"/>
        </w:numPr>
        <w:pBdr>
          <w:bottom w:val="single" w:sz="6" w:space="1" w:color="auto"/>
        </w:pBdr>
        <w:rPr>
          <w:rStyle w:val="Hyperlink"/>
          <w:rFonts w:asciiTheme="minorHAnsi" w:hAnsiTheme="minorHAnsi" w:cstheme="minorHAnsi"/>
          <w:color w:val="auto"/>
          <w:sz w:val="20"/>
          <w:szCs w:val="20"/>
          <w:u w:val="none"/>
        </w:rPr>
      </w:pPr>
      <w:hyperlink r:id="rId24" w:history="1">
        <w:r w:rsidR="00EC4604" w:rsidRPr="009F5BD2">
          <w:rPr>
            <w:rStyle w:val="Hyperlink"/>
            <w:rFonts w:asciiTheme="minorHAnsi" w:hAnsiTheme="minorHAnsi" w:cstheme="minorHAnsi"/>
            <w:sz w:val="20"/>
            <w:szCs w:val="20"/>
          </w:rPr>
          <w:t>https://med.stanford.edu/psychiatry/education/training/cbtp.html</w:t>
        </w:r>
      </w:hyperlink>
      <w:r w:rsidR="00EC4604">
        <w:rPr>
          <w:rStyle w:val="Hyperlink"/>
          <w:rFonts w:asciiTheme="minorHAnsi" w:hAnsiTheme="minorHAnsi" w:cstheme="minorHAnsi"/>
          <w:color w:val="auto"/>
          <w:sz w:val="20"/>
          <w:szCs w:val="20"/>
          <w:u w:val="none"/>
        </w:rPr>
        <w:t xml:space="preserve"> </w:t>
      </w:r>
    </w:p>
    <w:p w14:paraId="2B9E5BD0" w14:textId="3C86F1B7" w:rsidR="00EC4604" w:rsidRDefault="00AE664C" w:rsidP="00EC4604">
      <w:pPr>
        <w:pStyle w:val="ListParagraph"/>
        <w:numPr>
          <w:ilvl w:val="1"/>
          <w:numId w:val="3"/>
        </w:numPr>
        <w:pBdr>
          <w:bottom w:val="single" w:sz="6" w:space="1" w:color="auto"/>
        </w:pBdr>
        <w:rPr>
          <w:rStyle w:val="Hyperlink"/>
          <w:rFonts w:asciiTheme="minorHAnsi" w:hAnsiTheme="minorHAnsi" w:cstheme="minorHAnsi"/>
          <w:color w:val="auto"/>
          <w:sz w:val="20"/>
          <w:szCs w:val="20"/>
          <w:u w:val="none"/>
        </w:rPr>
      </w:pPr>
      <w:hyperlink r:id="rId25" w:history="1">
        <w:r w:rsidR="00EC4604" w:rsidRPr="009F5BD2">
          <w:rPr>
            <w:rStyle w:val="Hyperlink"/>
            <w:rFonts w:asciiTheme="minorHAnsi" w:hAnsiTheme="minorHAnsi" w:cstheme="minorHAnsi"/>
            <w:sz w:val="20"/>
            <w:szCs w:val="20"/>
          </w:rPr>
          <w:t>https://www.neomed.edu/bestcenter/practices/cognitive-behavioral/</w:t>
        </w:r>
      </w:hyperlink>
      <w:r w:rsidR="00EC4604">
        <w:rPr>
          <w:rStyle w:val="Hyperlink"/>
          <w:rFonts w:asciiTheme="minorHAnsi" w:hAnsiTheme="minorHAnsi" w:cstheme="minorHAnsi"/>
          <w:color w:val="auto"/>
          <w:sz w:val="20"/>
          <w:szCs w:val="20"/>
          <w:u w:val="none"/>
        </w:rPr>
        <w:t xml:space="preserve"> </w:t>
      </w:r>
    </w:p>
    <w:p w14:paraId="4B1719B2" w14:textId="0055B018" w:rsidR="00277BB3" w:rsidRPr="00184AE0" w:rsidRDefault="00E30234" w:rsidP="0C7B3758">
      <w:pPr>
        <w:pStyle w:val="ListParagraph"/>
        <w:numPr>
          <w:ilvl w:val="0"/>
          <w:numId w:val="3"/>
        </w:numPr>
        <w:pBdr>
          <w:bottom w:val="single" w:sz="6" w:space="1" w:color="auto"/>
        </w:pBdr>
        <w:rPr>
          <w:rStyle w:val="Hyperlink"/>
          <w:rFonts w:asciiTheme="minorHAnsi" w:hAnsiTheme="minorHAnsi" w:cstheme="minorBidi"/>
          <w:color w:val="auto"/>
          <w:sz w:val="20"/>
          <w:szCs w:val="20"/>
          <w:u w:val="none"/>
        </w:rPr>
      </w:pPr>
      <w:r w:rsidRPr="0C7B3758">
        <w:rPr>
          <w:rStyle w:val="Hyperlink"/>
          <w:rFonts w:asciiTheme="minorHAnsi" w:hAnsiTheme="minorHAnsi" w:cstheme="minorBidi"/>
          <w:color w:val="auto"/>
          <w:sz w:val="20"/>
          <w:szCs w:val="20"/>
          <w:u w:val="none"/>
        </w:rPr>
        <w:t xml:space="preserve">Administrators are encouraged to review the </w:t>
      </w:r>
      <w:hyperlink r:id="rId26">
        <w:r w:rsidRPr="0C7B3758">
          <w:rPr>
            <w:rStyle w:val="Hyperlink"/>
            <w:rFonts w:asciiTheme="minorHAnsi" w:hAnsiTheme="minorHAnsi" w:cstheme="minorBidi"/>
            <w:sz w:val="20"/>
            <w:szCs w:val="20"/>
          </w:rPr>
          <w:t>SAMHSA (2021)</w:t>
        </w:r>
      </w:hyperlink>
      <w:r w:rsidRPr="0C7B3758">
        <w:rPr>
          <w:rStyle w:val="Hyperlink"/>
          <w:rFonts w:asciiTheme="minorHAnsi" w:hAnsiTheme="minorHAnsi" w:cstheme="minorBidi"/>
          <w:color w:val="auto"/>
          <w:sz w:val="20"/>
          <w:szCs w:val="20"/>
          <w:u w:val="none"/>
        </w:rPr>
        <w:t xml:space="preserve"> and </w:t>
      </w:r>
      <w:hyperlink r:id="rId27">
        <w:r w:rsidRPr="0C7B3758">
          <w:rPr>
            <w:rStyle w:val="Hyperlink"/>
            <w:rFonts w:asciiTheme="minorHAnsi" w:hAnsiTheme="minorHAnsi" w:cstheme="minorBidi"/>
            <w:sz w:val="20"/>
            <w:szCs w:val="20"/>
          </w:rPr>
          <w:t>NASMHPD (2021)</w:t>
        </w:r>
      </w:hyperlink>
      <w:r w:rsidRPr="0C7B3758">
        <w:rPr>
          <w:rStyle w:val="Hyperlink"/>
          <w:rFonts w:asciiTheme="minorHAnsi" w:hAnsiTheme="minorHAnsi" w:cstheme="minorBidi"/>
          <w:color w:val="auto"/>
          <w:sz w:val="20"/>
          <w:szCs w:val="20"/>
          <w:u w:val="none"/>
        </w:rPr>
        <w:t xml:space="preserve"> for guidance on the value of implementing CBTp, laying the groundwork for practice transformation, empirically-supported approaches to CBTp training, and policy considerations. </w:t>
      </w:r>
    </w:p>
    <w:p w14:paraId="4BF09A37" w14:textId="77777777" w:rsidR="00D82E7F" w:rsidRDefault="00D82E7F" w:rsidP="00D82E7F">
      <w:pPr>
        <w:spacing w:before="100" w:beforeAutospacing="1" w:after="100" w:afterAutospacing="1"/>
        <w:contextualSpacing/>
        <w:rPr>
          <w:rFonts w:ascii="Arial" w:hAnsi="Arial" w:cs="Arial"/>
          <w:b/>
          <w:bCs/>
          <w:i/>
          <w:color w:val="CC4726"/>
          <w:sz w:val="22"/>
          <w:szCs w:val="22"/>
        </w:rPr>
      </w:pPr>
    </w:p>
    <w:p w14:paraId="68591E6C" w14:textId="0FC1E623" w:rsidR="00D82E7F" w:rsidRDefault="00D82E7F" w:rsidP="00D8421C">
      <w:pPr>
        <w:spacing w:after="160" w:line="259" w:lineRule="auto"/>
        <w:rPr>
          <w:rFonts w:ascii="Arial" w:hAnsi="Arial" w:cs="Arial"/>
          <w:b/>
          <w:bCs/>
          <w:i/>
          <w:color w:val="CC4726"/>
          <w:sz w:val="22"/>
          <w:szCs w:val="22"/>
        </w:rPr>
      </w:pPr>
      <w:r w:rsidRPr="00C85BDE">
        <w:rPr>
          <w:rFonts w:ascii="Arial" w:hAnsi="Arial" w:cs="Arial"/>
          <w:b/>
          <w:bCs/>
          <w:i/>
          <w:color w:val="CC4726"/>
          <w:sz w:val="22"/>
          <w:szCs w:val="22"/>
        </w:rPr>
        <w:t>References</w:t>
      </w:r>
    </w:p>
    <w:p w14:paraId="3CE6F2CB" w14:textId="1A8535E9" w:rsidR="00B4206E" w:rsidRDefault="00A74347" w:rsidP="00140C50">
      <w:pPr>
        <w:spacing w:before="100" w:beforeAutospacing="1" w:after="100" w:afterAutospacing="1"/>
        <w:ind w:left="720" w:hanging="720"/>
        <w:contextualSpacing/>
        <w:rPr>
          <w:rFonts w:asciiTheme="minorHAnsi" w:hAnsiTheme="minorHAnsi" w:cstheme="minorHAnsi"/>
          <w:sz w:val="20"/>
          <w:szCs w:val="20"/>
        </w:rPr>
      </w:pPr>
      <w:r>
        <w:rPr>
          <w:rFonts w:asciiTheme="minorHAnsi" w:hAnsiTheme="minorHAnsi" w:cstheme="minorHAnsi"/>
          <w:sz w:val="20"/>
          <w:szCs w:val="20"/>
        </w:rPr>
        <w:t>American Psychiatric Association (2020</w:t>
      </w:r>
      <w:r w:rsidR="00B4206E" w:rsidRPr="00B4206E">
        <w:rPr>
          <w:rFonts w:asciiTheme="minorHAnsi" w:hAnsiTheme="minorHAnsi" w:cstheme="minorHAnsi"/>
          <w:sz w:val="20"/>
          <w:szCs w:val="20"/>
        </w:rPr>
        <w:t xml:space="preserve">). </w:t>
      </w:r>
      <w:r>
        <w:rPr>
          <w:rFonts w:asciiTheme="minorHAnsi" w:hAnsiTheme="minorHAnsi" w:cstheme="minorHAnsi"/>
          <w:sz w:val="20"/>
          <w:szCs w:val="20"/>
        </w:rPr>
        <w:t xml:space="preserve">Practice Guideline for the Treatment of Patients with Schizophrenia, Third Edition. </w:t>
      </w:r>
      <w:hyperlink r:id="rId28" w:history="1">
        <w:r w:rsidRPr="009F5BD2">
          <w:rPr>
            <w:rStyle w:val="Hyperlink"/>
            <w:rFonts w:asciiTheme="minorHAnsi" w:hAnsiTheme="minorHAnsi" w:cstheme="minorHAnsi"/>
            <w:sz w:val="20"/>
            <w:szCs w:val="20"/>
          </w:rPr>
          <w:t>https://doi.org/10.1176/appi.books.9780890424841</w:t>
        </w:r>
      </w:hyperlink>
      <w:r>
        <w:rPr>
          <w:rFonts w:asciiTheme="minorHAnsi" w:hAnsiTheme="minorHAnsi" w:cstheme="minorHAnsi"/>
          <w:sz w:val="20"/>
          <w:szCs w:val="20"/>
        </w:rPr>
        <w:t xml:space="preserve"> </w:t>
      </w:r>
      <w:r w:rsidR="00B4206E" w:rsidRPr="00B4206E">
        <w:rPr>
          <w:rFonts w:asciiTheme="minorHAnsi" w:hAnsiTheme="minorHAnsi" w:cstheme="minorHAnsi"/>
          <w:sz w:val="20"/>
          <w:szCs w:val="20"/>
        </w:rPr>
        <w:t xml:space="preserve"> </w:t>
      </w:r>
    </w:p>
    <w:p w14:paraId="79D393EA" w14:textId="77777777" w:rsidR="00B4206E" w:rsidRDefault="00B4206E" w:rsidP="00140C50">
      <w:pPr>
        <w:spacing w:before="100" w:beforeAutospacing="1" w:after="100" w:afterAutospacing="1"/>
        <w:ind w:left="720" w:hanging="720"/>
        <w:contextualSpacing/>
        <w:rPr>
          <w:rFonts w:asciiTheme="minorHAnsi" w:hAnsiTheme="minorHAnsi" w:cstheme="minorHAnsi"/>
          <w:sz w:val="20"/>
          <w:szCs w:val="20"/>
        </w:rPr>
      </w:pPr>
    </w:p>
    <w:p w14:paraId="767169CB" w14:textId="178AA4F4" w:rsidR="00B96BFA" w:rsidRDefault="00B96BFA" w:rsidP="00140C50">
      <w:pPr>
        <w:spacing w:before="100" w:beforeAutospacing="1" w:after="100" w:afterAutospacing="1"/>
        <w:ind w:left="720" w:hanging="720"/>
        <w:contextualSpacing/>
        <w:rPr>
          <w:rFonts w:asciiTheme="minorHAnsi" w:hAnsiTheme="minorHAnsi" w:cstheme="minorBidi"/>
          <w:sz w:val="20"/>
          <w:szCs w:val="20"/>
        </w:rPr>
      </w:pPr>
      <w:r w:rsidRPr="0C7B3758">
        <w:rPr>
          <w:rFonts w:asciiTheme="minorHAnsi" w:hAnsiTheme="minorHAnsi" w:cstheme="minorBidi"/>
          <w:sz w:val="20"/>
          <w:szCs w:val="20"/>
        </w:rPr>
        <w:t xml:space="preserve">Hardy, K., Meyer-Kalos, P., Adams, C., Elliott-Remes, R., &amp; Gingerich, S. (2021). </w:t>
      </w:r>
      <w:proofErr w:type="gramStart"/>
      <w:r w:rsidRPr="0C7B3758">
        <w:rPr>
          <w:rFonts w:asciiTheme="minorHAnsi" w:hAnsiTheme="minorHAnsi" w:cstheme="minorBidi"/>
          <w:sz w:val="20"/>
          <w:szCs w:val="20"/>
        </w:rPr>
        <w:t>Brief</w:t>
      </w:r>
      <w:proofErr w:type="gramEnd"/>
      <w:r w:rsidRPr="0C7B3758">
        <w:rPr>
          <w:rFonts w:asciiTheme="minorHAnsi" w:hAnsiTheme="minorHAnsi" w:cstheme="minorBidi"/>
          <w:sz w:val="20"/>
          <w:szCs w:val="20"/>
        </w:rPr>
        <w:t xml:space="preserve"> report describing the integration of two psychotherapy evidence-based practices within coordinated specialty care services for early psychosis. </w:t>
      </w:r>
      <w:r w:rsidRPr="0C7B3758">
        <w:rPr>
          <w:rFonts w:asciiTheme="minorHAnsi" w:hAnsiTheme="minorHAnsi" w:cstheme="minorBidi"/>
          <w:i/>
          <w:sz w:val="20"/>
          <w:szCs w:val="20"/>
        </w:rPr>
        <w:t>Psychological Services,</w:t>
      </w:r>
      <w:r w:rsidRPr="0C7B3758">
        <w:rPr>
          <w:rFonts w:asciiTheme="minorHAnsi" w:hAnsiTheme="minorHAnsi" w:cstheme="minorBidi"/>
          <w:sz w:val="20"/>
          <w:szCs w:val="20"/>
        </w:rPr>
        <w:t xml:space="preserve"> 18(2), 164.</w:t>
      </w:r>
    </w:p>
    <w:p w14:paraId="687B46C7" w14:textId="7A52A0CA" w:rsidR="0C7B3758" w:rsidRDefault="0C7B3758" w:rsidP="0C7B3758">
      <w:pPr>
        <w:spacing w:beforeAutospacing="1" w:afterAutospacing="1"/>
        <w:ind w:left="720" w:hanging="720"/>
        <w:contextualSpacing/>
        <w:rPr>
          <w:rFonts w:asciiTheme="minorHAnsi" w:hAnsiTheme="minorHAnsi" w:cstheme="minorBidi"/>
          <w:sz w:val="20"/>
          <w:szCs w:val="20"/>
        </w:rPr>
      </w:pPr>
    </w:p>
    <w:p w14:paraId="171FB71D" w14:textId="6D2D08E2" w:rsidR="6BF01DF9" w:rsidRDefault="6BF01DF9" w:rsidP="0C7B3758">
      <w:pPr>
        <w:spacing w:beforeAutospacing="1" w:afterAutospacing="1"/>
        <w:ind w:left="720" w:hanging="720"/>
        <w:contextualSpacing/>
        <w:rPr>
          <w:rFonts w:asciiTheme="minorHAnsi" w:hAnsiTheme="minorHAnsi" w:cstheme="minorBidi"/>
          <w:sz w:val="20"/>
          <w:szCs w:val="20"/>
        </w:rPr>
      </w:pPr>
      <w:r w:rsidRPr="0C7B3758">
        <w:rPr>
          <w:rFonts w:asciiTheme="minorHAnsi" w:hAnsiTheme="minorHAnsi" w:cstheme="minorBidi"/>
          <w:sz w:val="20"/>
          <w:szCs w:val="20"/>
        </w:rPr>
        <w:t xml:space="preserve">Health Quality Ontario. Cognitive </w:t>
      </w:r>
      <w:proofErr w:type="spellStart"/>
      <w:r w:rsidRPr="0C7B3758">
        <w:rPr>
          <w:rFonts w:asciiTheme="minorHAnsi" w:hAnsiTheme="minorHAnsi" w:cstheme="minorBidi"/>
          <w:sz w:val="20"/>
          <w:szCs w:val="20"/>
        </w:rPr>
        <w:t>Behavioural</w:t>
      </w:r>
      <w:proofErr w:type="spellEnd"/>
      <w:r w:rsidRPr="0C7B3758">
        <w:rPr>
          <w:rFonts w:asciiTheme="minorHAnsi" w:hAnsiTheme="minorHAnsi" w:cstheme="minorBidi"/>
          <w:sz w:val="20"/>
          <w:szCs w:val="20"/>
        </w:rPr>
        <w:t xml:space="preserve"> Therapy for Psychosis: A Health Technology Assessment. Ont. Health Technol. Assess. Ser. 18, 1–141 (2018)</w:t>
      </w:r>
    </w:p>
    <w:p w14:paraId="19A89C86" w14:textId="469B8AFF" w:rsidR="0C7B3758" w:rsidRDefault="0C7B3758" w:rsidP="0C7B3758">
      <w:pPr>
        <w:spacing w:beforeAutospacing="1" w:afterAutospacing="1"/>
        <w:ind w:left="720" w:hanging="720"/>
        <w:contextualSpacing/>
        <w:rPr>
          <w:rFonts w:asciiTheme="minorHAnsi" w:hAnsiTheme="minorHAnsi" w:cstheme="minorBidi"/>
          <w:sz w:val="20"/>
          <w:szCs w:val="20"/>
        </w:rPr>
      </w:pPr>
    </w:p>
    <w:p w14:paraId="22B859B7" w14:textId="7587D5B2" w:rsidR="00140C50" w:rsidRPr="00B96BFA" w:rsidRDefault="6BF01DF9" w:rsidP="0C7B3758">
      <w:pPr>
        <w:spacing w:before="100" w:beforeAutospacing="1" w:after="100" w:afterAutospacing="1"/>
        <w:ind w:left="720" w:hanging="720"/>
        <w:contextualSpacing/>
        <w:rPr>
          <w:rFonts w:asciiTheme="minorHAnsi" w:hAnsiTheme="minorHAnsi" w:cstheme="minorBidi"/>
          <w:sz w:val="20"/>
          <w:szCs w:val="20"/>
        </w:rPr>
      </w:pPr>
      <w:proofErr w:type="spellStart"/>
      <w:r w:rsidRPr="0C7B3758">
        <w:rPr>
          <w:rFonts w:asciiTheme="minorHAnsi" w:hAnsiTheme="minorHAnsi" w:cstheme="minorBidi"/>
          <w:sz w:val="20"/>
          <w:szCs w:val="20"/>
        </w:rPr>
        <w:t>Konings</w:t>
      </w:r>
      <w:proofErr w:type="spellEnd"/>
      <w:r w:rsidRPr="0C7B3758">
        <w:rPr>
          <w:rFonts w:asciiTheme="minorHAnsi" w:hAnsiTheme="minorHAnsi" w:cstheme="minorBidi"/>
          <w:sz w:val="20"/>
          <w:szCs w:val="20"/>
        </w:rPr>
        <w:t xml:space="preserve">, S., </w:t>
      </w:r>
      <w:proofErr w:type="spellStart"/>
      <w:r w:rsidRPr="0C7B3758">
        <w:rPr>
          <w:rFonts w:asciiTheme="minorHAnsi" w:hAnsiTheme="minorHAnsi" w:cstheme="minorBidi"/>
          <w:sz w:val="20"/>
          <w:szCs w:val="20"/>
        </w:rPr>
        <w:t>Berkhof</w:t>
      </w:r>
      <w:proofErr w:type="spellEnd"/>
      <w:r w:rsidRPr="0C7B3758">
        <w:rPr>
          <w:rFonts w:asciiTheme="minorHAnsi" w:hAnsiTheme="minorHAnsi" w:cstheme="minorBidi"/>
          <w:sz w:val="20"/>
          <w:szCs w:val="20"/>
        </w:rPr>
        <w:t xml:space="preserve">, M., Visser, E., Mierau, J.O., Feenstra, T., Bruggeman, R. EE678 Cost Effectiveness of Cognitive </w:t>
      </w:r>
      <w:proofErr w:type="spellStart"/>
      <w:r w:rsidRPr="0C7B3758">
        <w:rPr>
          <w:rFonts w:asciiTheme="minorHAnsi" w:hAnsiTheme="minorHAnsi" w:cstheme="minorBidi"/>
          <w:sz w:val="20"/>
          <w:szCs w:val="20"/>
        </w:rPr>
        <w:t>Behavioural</w:t>
      </w:r>
      <w:proofErr w:type="spellEnd"/>
      <w:r w:rsidRPr="0C7B3758">
        <w:rPr>
          <w:rFonts w:asciiTheme="minorHAnsi" w:hAnsiTheme="minorHAnsi" w:cstheme="minorBidi"/>
          <w:sz w:val="20"/>
          <w:szCs w:val="20"/>
        </w:rPr>
        <w:t xml:space="preserve"> Therapy for Psychosis Through Reduced </w:t>
      </w:r>
      <w:proofErr w:type="spellStart"/>
      <w:r w:rsidRPr="0C7B3758">
        <w:rPr>
          <w:rFonts w:asciiTheme="minorHAnsi" w:hAnsiTheme="minorHAnsi" w:cstheme="minorBidi"/>
          <w:sz w:val="20"/>
          <w:szCs w:val="20"/>
        </w:rPr>
        <w:t>Hospitalisation</w:t>
      </w:r>
      <w:proofErr w:type="spellEnd"/>
      <w:r w:rsidRPr="0C7B3758">
        <w:rPr>
          <w:rFonts w:asciiTheme="minorHAnsi" w:hAnsiTheme="minorHAnsi" w:cstheme="minorBidi"/>
          <w:sz w:val="20"/>
          <w:szCs w:val="20"/>
        </w:rPr>
        <w:t>, Value in Health, Volume 25, Issue 12, Supplement, 2022, Page S190, ISSN 1098-3015, https://doi.org/10.1016/j.jval.2022.09.917.</w:t>
      </w:r>
    </w:p>
    <w:p w14:paraId="1A00888C" w14:textId="30AB9C76" w:rsidR="00140C50" w:rsidRPr="00B96BFA" w:rsidRDefault="00140C50" w:rsidP="0C7B3758">
      <w:pPr>
        <w:spacing w:before="100" w:beforeAutospacing="1" w:after="100" w:afterAutospacing="1"/>
        <w:ind w:left="720" w:hanging="720"/>
        <w:contextualSpacing/>
        <w:rPr>
          <w:rFonts w:asciiTheme="minorHAnsi" w:hAnsiTheme="minorHAnsi" w:cstheme="minorBidi"/>
          <w:sz w:val="20"/>
          <w:szCs w:val="20"/>
        </w:rPr>
      </w:pPr>
    </w:p>
    <w:p w14:paraId="227D7C7B" w14:textId="45975A35" w:rsidR="25045432" w:rsidRDefault="25045432" w:rsidP="2CAE9BBF">
      <w:pPr>
        <w:ind w:left="720" w:hanging="720"/>
        <w:rPr>
          <w:rStyle w:val="Hyperlink"/>
          <w:rFonts w:ascii="Calibri" w:eastAsia="Calibri" w:hAnsi="Calibri" w:cs="Calibri"/>
          <w:sz w:val="20"/>
          <w:szCs w:val="20"/>
        </w:rPr>
      </w:pPr>
      <w:r w:rsidRPr="580798F0">
        <w:rPr>
          <w:rFonts w:ascii="Calibri" w:eastAsia="Calibri" w:hAnsi="Calibri" w:cs="Calibri"/>
          <w:sz w:val="20"/>
          <w:szCs w:val="20"/>
        </w:rPr>
        <w:t xml:space="preserve">Kopelovich, S. L., Strachan, E., Sivec, H., &amp; Kreider, V. (2019). Stepped Care as an Implementation and Service Delivery Model for Cognitive Behavioral Therapy for Psychosis. </w:t>
      </w:r>
      <w:r w:rsidRPr="2CAE9BBF">
        <w:rPr>
          <w:rFonts w:ascii="Calibri" w:eastAsia="Calibri" w:hAnsi="Calibri" w:cs="Calibri"/>
          <w:i/>
          <w:iCs/>
          <w:sz w:val="20"/>
          <w:szCs w:val="20"/>
        </w:rPr>
        <w:t>Community Mental Health Journal</w:t>
      </w:r>
      <w:r w:rsidRPr="580798F0">
        <w:rPr>
          <w:rFonts w:ascii="Calibri" w:eastAsia="Calibri" w:hAnsi="Calibri" w:cs="Calibri"/>
          <w:sz w:val="20"/>
          <w:szCs w:val="20"/>
        </w:rPr>
        <w:t xml:space="preserve">, </w:t>
      </w:r>
      <w:r w:rsidRPr="2CAE9BBF">
        <w:rPr>
          <w:rFonts w:ascii="Calibri" w:eastAsia="Calibri" w:hAnsi="Calibri" w:cs="Calibri"/>
          <w:i/>
          <w:iCs/>
          <w:sz w:val="20"/>
          <w:szCs w:val="20"/>
        </w:rPr>
        <w:t>55</w:t>
      </w:r>
      <w:r w:rsidRPr="580798F0">
        <w:rPr>
          <w:rFonts w:ascii="Calibri" w:eastAsia="Calibri" w:hAnsi="Calibri" w:cs="Calibri"/>
          <w:sz w:val="20"/>
          <w:szCs w:val="20"/>
        </w:rPr>
        <w:t xml:space="preserve">(5), 755–767. </w:t>
      </w:r>
      <w:hyperlink r:id="rId29" w:history="1">
        <w:r w:rsidRPr="580798F0">
          <w:rPr>
            <w:rStyle w:val="Hyperlink"/>
            <w:rFonts w:ascii="Calibri" w:eastAsia="Calibri" w:hAnsi="Calibri" w:cs="Calibri"/>
            <w:sz w:val="20"/>
            <w:szCs w:val="20"/>
          </w:rPr>
          <w:t>https://doi.org/10.1007/s10597-018-00365-6</w:t>
        </w:r>
      </w:hyperlink>
    </w:p>
    <w:p w14:paraId="71570D7C" w14:textId="0CDCDEF2" w:rsidR="06B4EE91" w:rsidRDefault="06B4EE91" w:rsidP="06B4EE91">
      <w:pPr>
        <w:spacing w:beforeAutospacing="1" w:afterAutospacing="1"/>
        <w:contextualSpacing/>
        <w:rPr>
          <w:rFonts w:asciiTheme="minorHAnsi" w:hAnsiTheme="minorHAnsi" w:cstheme="minorBidi"/>
          <w:sz w:val="20"/>
          <w:szCs w:val="20"/>
        </w:rPr>
      </w:pPr>
    </w:p>
    <w:p w14:paraId="666FAABF" w14:textId="1A08F45B" w:rsidR="002357B4" w:rsidRPr="00E30234" w:rsidRDefault="002357B4" w:rsidP="00987CA8">
      <w:pPr>
        <w:ind w:left="720" w:hanging="720"/>
        <w:contextualSpacing/>
      </w:pPr>
      <w:r w:rsidRPr="00AD6C15">
        <w:rPr>
          <w:rFonts w:asciiTheme="minorHAnsi" w:hAnsiTheme="minorHAnsi" w:cstheme="minorHAnsi"/>
          <w:sz w:val="20"/>
          <w:szCs w:val="20"/>
        </w:rPr>
        <w:t xml:space="preserve">Kopelovich, S. L., Basco, M., Stacy, M., &amp; Sivec, H. (2021). Position statement on the routine administration of cognitive behavioral therapy for psychosis as the standard of care for individuals seeking treatment for </w:t>
      </w:r>
      <w:r w:rsidRPr="00AD6C15">
        <w:rPr>
          <w:rFonts w:asciiTheme="minorHAnsi" w:hAnsiTheme="minorHAnsi" w:cstheme="minorHAnsi"/>
          <w:sz w:val="20"/>
          <w:szCs w:val="20"/>
        </w:rPr>
        <w:lastRenderedPageBreak/>
        <w:t xml:space="preserve">psychosis. </w:t>
      </w:r>
      <w:r w:rsidRPr="00E30234">
        <w:rPr>
          <w:rFonts w:asciiTheme="minorHAnsi" w:hAnsiTheme="minorHAnsi" w:cstheme="minorHAnsi"/>
          <w:b/>
          <w:bCs/>
          <w:i/>
          <w:iCs/>
          <w:sz w:val="20"/>
          <w:szCs w:val="20"/>
        </w:rPr>
        <w:t>National Association of State Mental Health Program Directors (NASMHPD) Publications.</w:t>
      </w:r>
      <w:r w:rsidR="00E30234" w:rsidRPr="00E30234">
        <w:t xml:space="preserve"> </w:t>
      </w:r>
      <w:hyperlink r:id="rId30" w:history="1">
        <w:r w:rsidR="00E30234" w:rsidRPr="00E30234">
          <w:rPr>
            <w:rStyle w:val="Hyperlink"/>
            <w:rFonts w:asciiTheme="minorHAnsi" w:hAnsiTheme="minorHAnsi" w:cstheme="minorHAnsi"/>
            <w:sz w:val="20"/>
            <w:szCs w:val="20"/>
          </w:rPr>
          <w:t>https://www.nasmhpd.org/sites/default/files/CBTp_Position_Statement_NASMHPD.pdf</w:t>
        </w:r>
      </w:hyperlink>
      <w:r w:rsidR="00E30234">
        <w:rPr>
          <w:rFonts w:asciiTheme="minorHAnsi" w:hAnsiTheme="minorHAnsi" w:cstheme="minorHAnsi"/>
          <w:b/>
          <w:bCs/>
          <w:i/>
          <w:iCs/>
          <w:sz w:val="20"/>
          <w:szCs w:val="20"/>
        </w:rPr>
        <w:t xml:space="preserve"> </w:t>
      </w:r>
    </w:p>
    <w:p w14:paraId="79FC49CA" w14:textId="77777777" w:rsidR="002357B4" w:rsidRPr="002357B4" w:rsidRDefault="002357B4" w:rsidP="00987CA8">
      <w:pPr>
        <w:ind w:left="720" w:hanging="720"/>
        <w:contextualSpacing/>
        <w:rPr>
          <w:rFonts w:asciiTheme="minorHAnsi" w:hAnsiTheme="minorHAnsi" w:cstheme="minorHAnsi"/>
          <w:sz w:val="20"/>
          <w:szCs w:val="20"/>
        </w:rPr>
      </w:pPr>
    </w:p>
    <w:p w14:paraId="7CEC39DD" w14:textId="6224B52D" w:rsidR="00531963" w:rsidRDefault="002357B4" w:rsidP="2CAE9BBF">
      <w:pPr>
        <w:ind w:left="720" w:hanging="720"/>
        <w:contextualSpacing/>
        <w:rPr>
          <w:rFonts w:asciiTheme="minorHAnsi" w:hAnsiTheme="minorHAnsi" w:cstheme="minorBidi"/>
          <w:sz w:val="20"/>
          <w:szCs w:val="20"/>
        </w:rPr>
      </w:pPr>
      <w:r w:rsidRPr="2CAE9BBF">
        <w:rPr>
          <w:rFonts w:asciiTheme="minorHAnsi" w:hAnsiTheme="minorHAnsi" w:cstheme="minorBidi"/>
          <w:sz w:val="20"/>
          <w:szCs w:val="20"/>
        </w:rPr>
        <w:t xml:space="preserve">Kopelovich, S. L., Nutting, E., Blank, J., Buckland, H. T., &amp; Spigner, C. (2022). Preliminary point prevalence of Cognitive Behavioral Therapy for psychosis (CBTp) training in the US and Canada. </w:t>
      </w:r>
      <w:r w:rsidRPr="2CAE9BBF">
        <w:rPr>
          <w:rFonts w:asciiTheme="minorHAnsi" w:hAnsiTheme="minorHAnsi" w:cstheme="minorBidi"/>
          <w:i/>
          <w:iCs/>
          <w:sz w:val="20"/>
          <w:szCs w:val="20"/>
        </w:rPr>
        <w:t>Psychosis</w:t>
      </w:r>
      <w:r w:rsidRPr="2CAE9BBF">
        <w:rPr>
          <w:rFonts w:asciiTheme="minorHAnsi" w:hAnsiTheme="minorHAnsi" w:cstheme="minorBidi"/>
          <w:sz w:val="20"/>
          <w:szCs w:val="20"/>
        </w:rPr>
        <w:t>, 1-11.</w:t>
      </w:r>
    </w:p>
    <w:p w14:paraId="021EB9A0" w14:textId="5602F3BB" w:rsidR="06B4EE91" w:rsidRDefault="06B4EE91" w:rsidP="2CAE9BBF">
      <w:pPr>
        <w:ind w:left="720" w:hanging="720"/>
        <w:contextualSpacing/>
        <w:rPr>
          <w:rFonts w:asciiTheme="minorHAnsi" w:hAnsiTheme="minorHAnsi" w:cstheme="minorBidi"/>
          <w:sz w:val="20"/>
          <w:szCs w:val="20"/>
        </w:rPr>
      </w:pPr>
    </w:p>
    <w:p w14:paraId="7F83375A" w14:textId="25C9FA23" w:rsidR="7E746288" w:rsidRDefault="7E746288" w:rsidP="2CAE9BBF">
      <w:pPr>
        <w:ind w:left="720" w:hanging="720"/>
        <w:rPr>
          <w:rFonts w:ascii="Calibri" w:eastAsia="Calibri" w:hAnsi="Calibri" w:cs="Calibri"/>
          <w:sz w:val="20"/>
          <w:szCs w:val="20"/>
        </w:rPr>
      </w:pPr>
      <w:r w:rsidRPr="580798F0">
        <w:rPr>
          <w:rFonts w:ascii="Calibri" w:eastAsia="Calibri" w:hAnsi="Calibri" w:cs="Calibri"/>
          <w:sz w:val="20"/>
          <w:szCs w:val="20"/>
        </w:rPr>
        <w:t xml:space="preserve">Kopelovich, S. L., Blank, J., McCain, C., Hughes, M., &amp; Strachan, E. (2023). Applying the Project ECHO Model to Support Implementation and Sustainment of Cognitive Behavioral Therapy for Psychosis. </w:t>
      </w:r>
      <w:r w:rsidRPr="2CAE9BBF">
        <w:rPr>
          <w:rFonts w:ascii="Calibri" w:eastAsia="Calibri" w:hAnsi="Calibri" w:cs="Calibri"/>
          <w:i/>
          <w:iCs/>
          <w:sz w:val="20"/>
          <w:szCs w:val="20"/>
        </w:rPr>
        <w:t>Journal of Continuing Education in the Health Professions</w:t>
      </w:r>
      <w:r w:rsidRPr="580798F0">
        <w:rPr>
          <w:rFonts w:ascii="Calibri" w:eastAsia="Calibri" w:hAnsi="Calibri" w:cs="Calibri"/>
          <w:sz w:val="20"/>
          <w:szCs w:val="20"/>
        </w:rPr>
        <w:t xml:space="preserve">. </w:t>
      </w:r>
    </w:p>
    <w:p w14:paraId="0A79B058" w14:textId="1C377B9B" w:rsidR="06B4EE91" w:rsidRDefault="06B4EE91" w:rsidP="2CAE9BBF">
      <w:pPr>
        <w:ind w:left="720" w:hanging="720"/>
        <w:contextualSpacing/>
        <w:rPr>
          <w:rFonts w:asciiTheme="minorHAnsi" w:hAnsiTheme="minorHAnsi" w:cstheme="minorBidi"/>
          <w:sz w:val="20"/>
          <w:szCs w:val="20"/>
        </w:rPr>
      </w:pPr>
    </w:p>
    <w:p w14:paraId="701CFD85" w14:textId="060FFD1B" w:rsidR="41DB0BE7" w:rsidRDefault="41DB0BE7" w:rsidP="2CAE9BBF">
      <w:pPr>
        <w:ind w:left="720" w:hanging="720"/>
        <w:rPr>
          <w:rFonts w:ascii="Calibri" w:eastAsia="Calibri" w:hAnsi="Calibri" w:cs="Calibri"/>
          <w:sz w:val="20"/>
          <w:szCs w:val="20"/>
        </w:rPr>
      </w:pPr>
      <w:r w:rsidRPr="580798F0">
        <w:rPr>
          <w:rFonts w:ascii="Calibri" w:eastAsia="Calibri" w:hAnsi="Calibri" w:cs="Calibri"/>
          <w:sz w:val="20"/>
          <w:szCs w:val="20"/>
        </w:rPr>
        <w:t xml:space="preserve">Lincoln, T. M., Jung, E., </w:t>
      </w:r>
      <w:proofErr w:type="spellStart"/>
      <w:r w:rsidRPr="580798F0">
        <w:rPr>
          <w:rFonts w:ascii="Calibri" w:eastAsia="Calibri" w:hAnsi="Calibri" w:cs="Calibri"/>
          <w:sz w:val="20"/>
          <w:szCs w:val="20"/>
        </w:rPr>
        <w:t>Wiesjahn</w:t>
      </w:r>
      <w:proofErr w:type="spellEnd"/>
      <w:r w:rsidRPr="580798F0">
        <w:rPr>
          <w:rFonts w:ascii="Calibri" w:eastAsia="Calibri" w:hAnsi="Calibri" w:cs="Calibri"/>
          <w:sz w:val="20"/>
          <w:szCs w:val="20"/>
        </w:rPr>
        <w:t xml:space="preserve">, M., &amp; </w:t>
      </w:r>
      <w:proofErr w:type="spellStart"/>
      <w:r w:rsidRPr="580798F0">
        <w:rPr>
          <w:rFonts w:ascii="Calibri" w:eastAsia="Calibri" w:hAnsi="Calibri" w:cs="Calibri"/>
          <w:sz w:val="20"/>
          <w:szCs w:val="20"/>
        </w:rPr>
        <w:t>Schlier</w:t>
      </w:r>
      <w:proofErr w:type="spellEnd"/>
      <w:r w:rsidRPr="580798F0">
        <w:rPr>
          <w:rFonts w:ascii="Calibri" w:eastAsia="Calibri" w:hAnsi="Calibri" w:cs="Calibri"/>
          <w:sz w:val="20"/>
          <w:szCs w:val="20"/>
        </w:rPr>
        <w:t xml:space="preserve">, B. (2016). What is the minimal dose of cognitive behavior therapy for psychosis? An approximation using repeated assessments over 45 sessions. </w:t>
      </w:r>
      <w:r w:rsidRPr="2CAE9BBF">
        <w:rPr>
          <w:rFonts w:ascii="Calibri" w:eastAsia="Calibri" w:hAnsi="Calibri" w:cs="Calibri"/>
          <w:i/>
          <w:iCs/>
          <w:sz w:val="20"/>
          <w:szCs w:val="20"/>
        </w:rPr>
        <w:t>European Psychiatry</w:t>
      </w:r>
      <w:r w:rsidRPr="580798F0">
        <w:rPr>
          <w:rFonts w:ascii="Calibri" w:eastAsia="Calibri" w:hAnsi="Calibri" w:cs="Calibri"/>
          <w:sz w:val="20"/>
          <w:szCs w:val="20"/>
        </w:rPr>
        <w:t xml:space="preserve">, </w:t>
      </w:r>
      <w:r w:rsidRPr="2CAE9BBF">
        <w:rPr>
          <w:rFonts w:ascii="Calibri" w:eastAsia="Calibri" w:hAnsi="Calibri" w:cs="Calibri"/>
          <w:i/>
          <w:iCs/>
          <w:sz w:val="20"/>
          <w:szCs w:val="20"/>
        </w:rPr>
        <w:t>38</w:t>
      </w:r>
      <w:r w:rsidRPr="580798F0">
        <w:rPr>
          <w:rFonts w:ascii="Calibri" w:eastAsia="Calibri" w:hAnsi="Calibri" w:cs="Calibri"/>
          <w:sz w:val="20"/>
          <w:szCs w:val="20"/>
        </w:rPr>
        <w:t xml:space="preserve">, 31–39. </w:t>
      </w:r>
      <w:hyperlink r:id="rId31" w:history="1">
        <w:r w:rsidRPr="580798F0">
          <w:rPr>
            <w:rStyle w:val="Hyperlink"/>
            <w:rFonts w:ascii="Calibri" w:eastAsia="Calibri" w:hAnsi="Calibri" w:cs="Calibri"/>
            <w:sz w:val="20"/>
            <w:szCs w:val="20"/>
          </w:rPr>
          <w:t>https://doi.org/DOI</w:t>
        </w:r>
      </w:hyperlink>
      <w:r w:rsidRPr="580798F0">
        <w:rPr>
          <w:rFonts w:ascii="Calibri" w:eastAsia="Calibri" w:hAnsi="Calibri" w:cs="Calibri"/>
          <w:sz w:val="20"/>
          <w:szCs w:val="20"/>
        </w:rPr>
        <w:t>: 10.1016/j.eurpsy.2016.05.004</w:t>
      </w:r>
    </w:p>
    <w:p w14:paraId="55E61EB3" w14:textId="652BA8C3" w:rsidR="06B4EE91" w:rsidRDefault="06B4EE91" w:rsidP="06B4EE91">
      <w:pPr>
        <w:ind w:left="720" w:hanging="720"/>
        <w:contextualSpacing/>
        <w:rPr>
          <w:rFonts w:asciiTheme="minorHAnsi" w:hAnsiTheme="minorHAnsi" w:cstheme="minorBidi"/>
          <w:sz w:val="20"/>
          <w:szCs w:val="20"/>
        </w:rPr>
      </w:pPr>
    </w:p>
    <w:p w14:paraId="5585E3FB" w14:textId="235D098E" w:rsidR="1CF3EE8C" w:rsidRDefault="1CF3EE8C" w:rsidP="2CAE9BBF">
      <w:pPr>
        <w:ind w:left="720" w:hanging="720"/>
        <w:rPr>
          <w:rStyle w:val="Hyperlink"/>
          <w:rFonts w:ascii="Calibri" w:eastAsia="Calibri" w:hAnsi="Calibri" w:cs="Calibri"/>
          <w:sz w:val="20"/>
          <w:szCs w:val="20"/>
        </w:rPr>
      </w:pPr>
      <w:r w:rsidRPr="580798F0">
        <w:rPr>
          <w:rFonts w:ascii="Calibri" w:eastAsia="Calibri" w:hAnsi="Calibri" w:cs="Calibri"/>
          <w:sz w:val="20"/>
          <w:szCs w:val="20"/>
        </w:rPr>
        <w:t xml:space="preserve">Lincoln, T. M., &amp; Peters, E. (2019). A systematic review and discussion of symptom specific cognitive </w:t>
      </w:r>
      <w:proofErr w:type="spellStart"/>
      <w:r w:rsidRPr="580798F0">
        <w:rPr>
          <w:rFonts w:ascii="Calibri" w:eastAsia="Calibri" w:hAnsi="Calibri" w:cs="Calibri"/>
          <w:sz w:val="20"/>
          <w:szCs w:val="20"/>
        </w:rPr>
        <w:t>behavioural</w:t>
      </w:r>
      <w:proofErr w:type="spellEnd"/>
      <w:r w:rsidRPr="580798F0">
        <w:rPr>
          <w:rFonts w:ascii="Calibri" w:eastAsia="Calibri" w:hAnsi="Calibri" w:cs="Calibri"/>
          <w:sz w:val="20"/>
          <w:szCs w:val="20"/>
        </w:rPr>
        <w:t xml:space="preserve"> approaches to delusions and hallucinations. </w:t>
      </w:r>
      <w:r w:rsidRPr="2CAE9BBF">
        <w:rPr>
          <w:rFonts w:ascii="Calibri" w:eastAsia="Calibri" w:hAnsi="Calibri" w:cs="Calibri"/>
          <w:i/>
          <w:iCs/>
          <w:sz w:val="20"/>
          <w:szCs w:val="20"/>
        </w:rPr>
        <w:t>Schizophrenia Research</w:t>
      </w:r>
      <w:r w:rsidRPr="580798F0">
        <w:rPr>
          <w:rFonts w:ascii="Calibri" w:eastAsia="Calibri" w:hAnsi="Calibri" w:cs="Calibri"/>
          <w:sz w:val="20"/>
          <w:szCs w:val="20"/>
        </w:rPr>
        <w:t xml:space="preserve">, </w:t>
      </w:r>
      <w:r w:rsidRPr="2CAE9BBF">
        <w:rPr>
          <w:rFonts w:ascii="Calibri" w:eastAsia="Calibri" w:hAnsi="Calibri" w:cs="Calibri"/>
          <w:i/>
          <w:iCs/>
          <w:sz w:val="20"/>
          <w:szCs w:val="20"/>
        </w:rPr>
        <w:t>203</w:t>
      </w:r>
      <w:r w:rsidRPr="580798F0">
        <w:rPr>
          <w:rFonts w:ascii="Calibri" w:eastAsia="Calibri" w:hAnsi="Calibri" w:cs="Calibri"/>
          <w:sz w:val="20"/>
          <w:szCs w:val="20"/>
        </w:rPr>
        <w:t xml:space="preserve">, 66–79. </w:t>
      </w:r>
      <w:hyperlink r:id="rId32" w:history="1">
        <w:r w:rsidRPr="580798F0">
          <w:rPr>
            <w:rStyle w:val="Hyperlink"/>
            <w:rFonts w:ascii="Calibri" w:eastAsia="Calibri" w:hAnsi="Calibri" w:cs="Calibri"/>
            <w:sz w:val="20"/>
            <w:szCs w:val="20"/>
          </w:rPr>
          <w:t>https://doi.org/https://doi.org/10.1016/j.schres.2017.12.014</w:t>
        </w:r>
      </w:hyperlink>
    </w:p>
    <w:p w14:paraId="701DC4C5" w14:textId="4622389D" w:rsidR="06B4EE91" w:rsidRDefault="06B4EE91" w:rsidP="06B4EE91">
      <w:pPr>
        <w:ind w:left="720" w:hanging="720"/>
        <w:contextualSpacing/>
        <w:rPr>
          <w:rFonts w:asciiTheme="minorHAnsi" w:hAnsiTheme="minorHAnsi" w:cstheme="minorBidi"/>
          <w:sz w:val="20"/>
          <w:szCs w:val="20"/>
        </w:rPr>
      </w:pPr>
    </w:p>
    <w:p w14:paraId="2FB788ED" w14:textId="33E38684" w:rsidR="00187804" w:rsidRDefault="002D1E7F" w:rsidP="002357B4">
      <w:pPr>
        <w:spacing w:before="100" w:beforeAutospacing="1" w:after="100" w:afterAutospacing="1"/>
        <w:ind w:left="720" w:hanging="720"/>
        <w:contextualSpacing/>
        <w:rPr>
          <w:rFonts w:asciiTheme="minorHAnsi" w:hAnsiTheme="minorHAnsi" w:cstheme="minorHAnsi"/>
          <w:color w:val="000000" w:themeColor="text1"/>
          <w:sz w:val="20"/>
          <w:szCs w:val="20"/>
        </w:rPr>
      </w:pPr>
      <w:r w:rsidRPr="002D1E7F">
        <w:rPr>
          <w:rFonts w:asciiTheme="minorHAnsi" w:hAnsiTheme="minorHAnsi" w:cstheme="minorHAnsi"/>
          <w:color w:val="000000" w:themeColor="text1"/>
          <w:sz w:val="20"/>
          <w:szCs w:val="20"/>
        </w:rPr>
        <w:t xml:space="preserve">McDonagh, M., Dana, T., Kopelovich, S., Monroe-DeVita, M., </w:t>
      </w:r>
      <w:proofErr w:type="spellStart"/>
      <w:r w:rsidRPr="002D1E7F">
        <w:rPr>
          <w:rFonts w:asciiTheme="minorHAnsi" w:hAnsiTheme="minorHAnsi" w:cstheme="minorHAnsi"/>
          <w:color w:val="000000" w:themeColor="text1"/>
          <w:sz w:val="20"/>
          <w:szCs w:val="20"/>
        </w:rPr>
        <w:t>Grusing</w:t>
      </w:r>
      <w:proofErr w:type="spellEnd"/>
      <w:r w:rsidRPr="002D1E7F">
        <w:rPr>
          <w:rFonts w:asciiTheme="minorHAnsi" w:hAnsiTheme="minorHAnsi" w:cstheme="minorHAnsi"/>
          <w:color w:val="000000" w:themeColor="text1"/>
          <w:sz w:val="20"/>
          <w:szCs w:val="20"/>
        </w:rPr>
        <w:t xml:space="preserve">, S., Blazina, I., </w:t>
      </w:r>
      <w:proofErr w:type="spellStart"/>
      <w:r w:rsidRPr="002D1E7F">
        <w:rPr>
          <w:rFonts w:asciiTheme="minorHAnsi" w:hAnsiTheme="minorHAnsi" w:cstheme="minorHAnsi"/>
          <w:color w:val="000000" w:themeColor="text1"/>
          <w:sz w:val="20"/>
          <w:szCs w:val="20"/>
        </w:rPr>
        <w:t>Bougatsos</w:t>
      </w:r>
      <w:proofErr w:type="spellEnd"/>
      <w:r w:rsidRPr="002D1E7F">
        <w:rPr>
          <w:rFonts w:asciiTheme="minorHAnsi" w:hAnsiTheme="minorHAnsi" w:cstheme="minorHAnsi"/>
          <w:color w:val="000000" w:themeColor="text1"/>
          <w:sz w:val="20"/>
          <w:szCs w:val="20"/>
        </w:rPr>
        <w:t xml:space="preserve">, C., &amp; Selph, S. (2021). Psychosocial interventions for adults with schizophrenia: An overview and update of systematic reviews. </w:t>
      </w:r>
      <w:r w:rsidRPr="002C7A59">
        <w:rPr>
          <w:rFonts w:asciiTheme="minorHAnsi" w:hAnsiTheme="minorHAnsi" w:cstheme="minorHAnsi"/>
          <w:i/>
          <w:iCs/>
          <w:color w:val="000000" w:themeColor="text1"/>
          <w:sz w:val="20"/>
          <w:szCs w:val="20"/>
        </w:rPr>
        <w:t>Psychiatric Services</w:t>
      </w:r>
      <w:r w:rsidRPr="002D1E7F">
        <w:rPr>
          <w:rFonts w:asciiTheme="minorHAnsi" w:hAnsiTheme="minorHAnsi" w:cstheme="minorHAnsi"/>
          <w:color w:val="000000" w:themeColor="text1"/>
          <w:sz w:val="20"/>
          <w:szCs w:val="20"/>
        </w:rPr>
        <w:t xml:space="preserve">. </w:t>
      </w:r>
      <w:hyperlink r:id="rId33" w:history="1">
        <w:r w:rsidRPr="00A00B4B">
          <w:rPr>
            <w:rStyle w:val="Hyperlink"/>
            <w:rFonts w:asciiTheme="minorHAnsi" w:hAnsiTheme="minorHAnsi" w:cstheme="minorHAnsi"/>
            <w:sz w:val="20"/>
            <w:szCs w:val="20"/>
          </w:rPr>
          <w:t>https://doi.org/10.1176/appi.ps.202000649</w:t>
        </w:r>
      </w:hyperlink>
    </w:p>
    <w:p w14:paraId="3AAC4680" w14:textId="77777777" w:rsidR="00531963" w:rsidRDefault="00531963" w:rsidP="002357B4">
      <w:pPr>
        <w:spacing w:before="100" w:beforeAutospacing="1" w:after="100" w:afterAutospacing="1"/>
        <w:ind w:left="720" w:hanging="720"/>
        <w:contextualSpacing/>
        <w:rPr>
          <w:rFonts w:asciiTheme="minorHAnsi" w:hAnsiTheme="minorHAnsi" w:cstheme="minorHAnsi"/>
          <w:color w:val="000000" w:themeColor="text1"/>
          <w:sz w:val="20"/>
          <w:szCs w:val="20"/>
        </w:rPr>
      </w:pPr>
    </w:p>
    <w:p w14:paraId="0DED4FD6" w14:textId="5D32E96E" w:rsidR="00531963" w:rsidRPr="00531963" w:rsidRDefault="00531963" w:rsidP="00531963">
      <w:pPr>
        <w:spacing w:before="100" w:beforeAutospacing="1" w:after="100" w:afterAutospacing="1"/>
        <w:ind w:left="720" w:hanging="720"/>
        <w:contextualSpacing/>
        <w:rPr>
          <w:rFonts w:asciiTheme="minorHAnsi" w:hAnsiTheme="minorHAnsi" w:cstheme="minorHAnsi"/>
          <w:sz w:val="20"/>
          <w:szCs w:val="20"/>
        </w:rPr>
      </w:pPr>
      <w:r w:rsidRPr="00941969">
        <w:rPr>
          <w:rFonts w:asciiTheme="minorHAnsi" w:hAnsiTheme="minorHAnsi" w:cstheme="minorHAnsi"/>
          <w:sz w:val="20"/>
          <w:szCs w:val="20"/>
        </w:rPr>
        <w:t xml:space="preserve">McDonagh, M., Dana, T., Selph, S., Devine, E. B., Cantor, A., </w:t>
      </w:r>
      <w:proofErr w:type="spellStart"/>
      <w:r w:rsidRPr="00941969">
        <w:rPr>
          <w:rFonts w:asciiTheme="minorHAnsi" w:hAnsiTheme="minorHAnsi" w:cstheme="minorHAnsi"/>
          <w:sz w:val="20"/>
          <w:szCs w:val="20"/>
        </w:rPr>
        <w:t>Bougatsos</w:t>
      </w:r>
      <w:proofErr w:type="spellEnd"/>
      <w:r w:rsidRPr="00941969">
        <w:rPr>
          <w:rFonts w:asciiTheme="minorHAnsi" w:hAnsiTheme="minorHAnsi" w:cstheme="minorHAnsi"/>
          <w:sz w:val="20"/>
          <w:szCs w:val="20"/>
        </w:rPr>
        <w:t xml:space="preserve">, C., Blazina, I., </w:t>
      </w:r>
      <w:proofErr w:type="spellStart"/>
      <w:r w:rsidRPr="00941969">
        <w:rPr>
          <w:rFonts w:asciiTheme="minorHAnsi" w:hAnsiTheme="minorHAnsi" w:cstheme="minorHAnsi"/>
          <w:sz w:val="20"/>
          <w:szCs w:val="20"/>
        </w:rPr>
        <w:t>Grusing</w:t>
      </w:r>
      <w:proofErr w:type="spellEnd"/>
      <w:r w:rsidRPr="00941969">
        <w:rPr>
          <w:rFonts w:asciiTheme="minorHAnsi" w:hAnsiTheme="minorHAnsi" w:cstheme="minorHAnsi"/>
          <w:sz w:val="20"/>
          <w:szCs w:val="20"/>
        </w:rPr>
        <w:t xml:space="preserve">, S., Fu, R., Kopelovich, S. L., Monroe-DeVita, M., &amp; Haupt, D.W. (2017). Treatments for Schizophrenia in Adults: A Systematic Review. Comparative Effectiveness Review No. 198. (Prepared by the Pacific Northwest Evidence-based Practice Center under Contract No. 290-2015-00009-I.) AHRQ Publication No. 17(18)-EHC031-EF. Rockville, MD: </w:t>
      </w:r>
      <w:r w:rsidRPr="00A74347">
        <w:rPr>
          <w:rFonts w:asciiTheme="minorHAnsi" w:hAnsiTheme="minorHAnsi" w:cstheme="minorHAnsi"/>
          <w:b/>
          <w:bCs/>
          <w:i/>
          <w:iCs/>
          <w:sz w:val="20"/>
          <w:szCs w:val="20"/>
        </w:rPr>
        <w:t>Agency for Healthcare Research and Quality</w:t>
      </w:r>
      <w:r w:rsidRPr="00941969">
        <w:rPr>
          <w:rFonts w:asciiTheme="minorHAnsi" w:hAnsiTheme="minorHAnsi" w:cstheme="minorHAnsi"/>
          <w:sz w:val="20"/>
          <w:szCs w:val="20"/>
        </w:rPr>
        <w:t xml:space="preserve">. Retrieved from https://effectivehealthcare.ahrq.gov/products/schizophrenia-adult/research-2017 </w:t>
      </w:r>
      <w:proofErr w:type="spellStart"/>
      <w:r w:rsidRPr="00941969">
        <w:rPr>
          <w:rFonts w:asciiTheme="minorHAnsi" w:hAnsiTheme="minorHAnsi" w:cstheme="minorHAnsi"/>
          <w:sz w:val="20"/>
          <w:szCs w:val="20"/>
        </w:rPr>
        <w:t>doi</w:t>
      </w:r>
      <w:proofErr w:type="spellEnd"/>
      <w:r w:rsidRPr="00941969">
        <w:rPr>
          <w:rFonts w:asciiTheme="minorHAnsi" w:hAnsiTheme="minorHAnsi" w:cstheme="minorHAnsi"/>
          <w:sz w:val="20"/>
          <w:szCs w:val="20"/>
        </w:rPr>
        <w:t>: 10.23970/AHRQEPCCER198. PMID: 29537779</w:t>
      </w:r>
    </w:p>
    <w:p w14:paraId="62349D3D" w14:textId="77777777" w:rsidR="002D1E7F" w:rsidRDefault="002D1E7F" w:rsidP="002357B4">
      <w:pPr>
        <w:spacing w:before="100" w:beforeAutospacing="1" w:after="100" w:afterAutospacing="1"/>
        <w:ind w:left="720" w:hanging="720"/>
        <w:contextualSpacing/>
        <w:rPr>
          <w:rFonts w:asciiTheme="minorHAnsi" w:hAnsiTheme="minorHAnsi" w:cstheme="minorHAnsi"/>
          <w:color w:val="000000" w:themeColor="text1"/>
          <w:sz w:val="20"/>
          <w:szCs w:val="20"/>
        </w:rPr>
      </w:pPr>
    </w:p>
    <w:p w14:paraId="77FA5F44" w14:textId="72F86FBB" w:rsidR="00DF59F5" w:rsidRDefault="00DF59F5" w:rsidP="002357B4">
      <w:pPr>
        <w:spacing w:before="100" w:beforeAutospacing="1" w:after="100" w:afterAutospacing="1"/>
        <w:ind w:left="720" w:hanging="720"/>
        <w:contextualSpacing/>
        <w:rPr>
          <w:rFonts w:asciiTheme="minorHAnsi" w:hAnsiTheme="minorHAnsi" w:cstheme="minorHAnsi"/>
          <w:sz w:val="20"/>
          <w:szCs w:val="20"/>
        </w:rPr>
      </w:pPr>
      <w:r>
        <w:rPr>
          <w:rFonts w:asciiTheme="minorHAnsi" w:hAnsiTheme="minorHAnsi" w:cstheme="minorHAnsi"/>
          <w:sz w:val="20"/>
          <w:szCs w:val="20"/>
        </w:rPr>
        <w:t>Pr</w:t>
      </w:r>
      <w:r w:rsidRPr="00DF59F5">
        <w:rPr>
          <w:rFonts w:asciiTheme="minorHAnsi" w:hAnsiTheme="minorHAnsi" w:cstheme="minorHAnsi"/>
          <w:sz w:val="20"/>
          <w:szCs w:val="20"/>
        </w:rPr>
        <w:t xml:space="preserve">octor, E., Hooley, C., Morse, A. et al. Intermediary/purveyor organizations for evidence-based interventions in the US child mental health: characteristics and implementation strategies. Implementation Sci 14, 3 (2019). </w:t>
      </w:r>
      <w:hyperlink r:id="rId34" w:history="1">
        <w:r w:rsidRPr="009F5BD2">
          <w:rPr>
            <w:rStyle w:val="Hyperlink"/>
            <w:rFonts w:asciiTheme="minorHAnsi" w:hAnsiTheme="minorHAnsi" w:cstheme="minorHAnsi"/>
            <w:sz w:val="20"/>
            <w:szCs w:val="20"/>
          </w:rPr>
          <w:t>https://doi.org/10.1186/s13012-018-0845-3</w:t>
        </w:r>
      </w:hyperlink>
      <w:r>
        <w:rPr>
          <w:rFonts w:asciiTheme="minorHAnsi" w:hAnsiTheme="minorHAnsi" w:cstheme="minorHAnsi"/>
          <w:sz w:val="20"/>
          <w:szCs w:val="20"/>
        </w:rPr>
        <w:t xml:space="preserve"> </w:t>
      </w:r>
    </w:p>
    <w:p w14:paraId="3FE34A13" w14:textId="77777777" w:rsidR="00DF59F5" w:rsidRDefault="00DF59F5" w:rsidP="002357B4">
      <w:pPr>
        <w:spacing w:before="100" w:beforeAutospacing="1" w:after="100" w:afterAutospacing="1"/>
        <w:ind w:left="720" w:hanging="720"/>
        <w:contextualSpacing/>
        <w:rPr>
          <w:rFonts w:asciiTheme="minorHAnsi" w:hAnsiTheme="minorHAnsi" w:cstheme="minorHAnsi"/>
          <w:sz w:val="20"/>
          <w:szCs w:val="20"/>
        </w:rPr>
      </w:pPr>
    </w:p>
    <w:p w14:paraId="39DAE939" w14:textId="663ED1D5" w:rsidR="59408CEF" w:rsidRDefault="59408CEF" w:rsidP="0C7B3758">
      <w:pPr>
        <w:spacing w:beforeAutospacing="1" w:afterAutospacing="1"/>
        <w:ind w:left="720" w:hanging="720"/>
        <w:contextualSpacing/>
        <w:rPr>
          <w:rFonts w:asciiTheme="minorHAnsi" w:hAnsiTheme="minorHAnsi" w:cstheme="minorBidi"/>
          <w:sz w:val="20"/>
          <w:szCs w:val="20"/>
        </w:rPr>
      </w:pPr>
      <w:r w:rsidRPr="0C7B3758">
        <w:rPr>
          <w:rFonts w:asciiTheme="minorHAnsi" w:hAnsiTheme="minorHAnsi" w:cstheme="minorBidi"/>
          <w:sz w:val="20"/>
          <w:szCs w:val="20"/>
        </w:rPr>
        <w:t>Shields, G.E., Buck, D., Elvidge, J., Hayhurst, K.P., Davies, L.M. (2019). Cost Effectiveness Evaluations of Psychological Therapies for Schizophrenia and Bipolar Disorder: A Systematic Review. International Journal of Technology Assessment in Health Care 35, 317–326. https://doi.org/10.1017/ S0266462319000448</w:t>
      </w:r>
    </w:p>
    <w:p w14:paraId="0A1326C4" w14:textId="6715EA73" w:rsidR="0C7B3758" w:rsidRDefault="0C7B3758" w:rsidP="0C7B3758">
      <w:pPr>
        <w:spacing w:beforeAutospacing="1" w:afterAutospacing="1"/>
        <w:ind w:left="720" w:hanging="720"/>
        <w:contextualSpacing/>
        <w:rPr>
          <w:rFonts w:asciiTheme="minorHAnsi" w:hAnsiTheme="minorHAnsi" w:cstheme="minorBidi"/>
          <w:sz w:val="20"/>
          <w:szCs w:val="20"/>
        </w:rPr>
      </w:pPr>
    </w:p>
    <w:p w14:paraId="720DB0C6" w14:textId="38F8BB53" w:rsidR="00600371" w:rsidRDefault="002D1E7F" w:rsidP="2CAE9BBF">
      <w:pPr>
        <w:spacing w:before="100" w:beforeAutospacing="1" w:after="100" w:afterAutospacing="1"/>
        <w:ind w:left="720" w:hanging="720"/>
        <w:contextualSpacing/>
        <w:rPr>
          <w:rFonts w:asciiTheme="minorHAnsi" w:hAnsiTheme="minorHAnsi" w:cstheme="minorBidi"/>
          <w:sz w:val="20"/>
          <w:szCs w:val="20"/>
        </w:rPr>
      </w:pPr>
      <w:r w:rsidRPr="2CAE9BBF">
        <w:rPr>
          <w:rFonts w:asciiTheme="minorHAnsi" w:hAnsiTheme="minorHAnsi" w:cstheme="minorBidi"/>
          <w:sz w:val="20"/>
          <w:szCs w:val="20"/>
        </w:rPr>
        <w:t xml:space="preserve">Substance Abuse and Mental Health Services </w:t>
      </w:r>
      <w:r w:rsidR="00801799" w:rsidRPr="2CAE9BBF">
        <w:rPr>
          <w:rFonts w:asciiTheme="minorHAnsi" w:hAnsiTheme="minorHAnsi" w:cstheme="minorBidi"/>
          <w:sz w:val="20"/>
          <w:szCs w:val="20"/>
        </w:rPr>
        <w:t>Administration (</w:t>
      </w:r>
      <w:r w:rsidRPr="2CAE9BBF">
        <w:rPr>
          <w:rFonts w:asciiTheme="minorHAnsi" w:hAnsiTheme="minorHAnsi" w:cstheme="minorBidi"/>
          <w:sz w:val="20"/>
          <w:szCs w:val="20"/>
        </w:rPr>
        <w:t xml:space="preserve">2021). Routine Administration of Cognitive Behavioral Therapy for Psychosis as the Standard of Care for Individuals Seeking Treatment for Psychosis: State of the Science and Implementation Considerations for Key Stakeholders. Center for Mental Health Services, Substance Abuse and Mental Health Services Administration. Retrieved from </w:t>
      </w:r>
      <w:hyperlink r:id="rId35">
        <w:r w:rsidR="00E30234" w:rsidRPr="2CAE9BBF">
          <w:rPr>
            <w:rStyle w:val="Hyperlink"/>
            <w:rFonts w:asciiTheme="minorHAnsi" w:hAnsiTheme="minorHAnsi" w:cstheme="minorBidi"/>
            <w:sz w:val="20"/>
            <w:szCs w:val="20"/>
          </w:rPr>
          <w:t>https://store.samhsa.gov/sites/default/files/SAMHSA_Digital_Download/PEP20-03-09-001.pdf</w:t>
        </w:r>
      </w:hyperlink>
      <w:r w:rsidR="00E30234" w:rsidRPr="2CAE9BBF">
        <w:rPr>
          <w:rFonts w:asciiTheme="minorHAnsi" w:hAnsiTheme="minorHAnsi" w:cstheme="minorBidi"/>
          <w:sz w:val="20"/>
          <w:szCs w:val="20"/>
        </w:rPr>
        <w:t xml:space="preserve"> </w:t>
      </w:r>
    </w:p>
    <w:p w14:paraId="2C0A8F3F" w14:textId="43D85FBE" w:rsidR="06B4EE91" w:rsidRDefault="06B4EE91" w:rsidP="2CAE9BBF">
      <w:pPr>
        <w:spacing w:beforeAutospacing="1" w:afterAutospacing="1"/>
        <w:ind w:left="720" w:hanging="720"/>
        <w:contextualSpacing/>
        <w:rPr>
          <w:rFonts w:asciiTheme="minorHAnsi" w:hAnsiTheme="minorHAnsi" w:cstheme="minorBidi"/>
          <w:sz w:val="20"/>
          <w:szCs w:val="20"/>
        </w:rPr>
      </w:pPr>
    </w:p>
    <w:p w14:paraId="667D76A7" w14:textId="066520D3" w:rsidR="6F787A88" w:rsidRDefault="6F787A88" w:rsidP="2CAE9BBF">
      <w:pPr>
        <w:ind w:left="720" w:hanging="720"/>
        <w:rPr>
          <w:rStyle w:val="Hyperlink"/>
          <w:rFonts w:ascii="Calibri" w:eastAsia="Calibri" w:hAnsi="Calibri" w:cs="Calibri"/>
          <w:sz w:val="20"/>
          <w:szCs w:val="20"/>
        </w:rPr>
      </w:pPr>
      <w:r w:rsidRPr="580798F0">
        <w:rPr>
          <w:rFonts w:ascii="Calibri" w:eastAsia="Calibri" w:hAnsi="Calibri" w:cs="Calibri"/>
          <w:sz w:val="20"/>
          <w:szCs w:val="20"/>
        </w:rPr>
        <w:t xml:space="preserve">Turner, D. T., Burger, S., Smit, F., </w:t>
      </w:r>
      <w:proofErr w:type="spellStart"/>
      <w:r w:rsidRPr="580798F0">
        <w:rPr>
          <w:rFonts w:ascii="Calibri" w:eastAsia="Calibri" w:hAnsi="Calibri" w:cs="Calibri"/>
          <w:sz w:val="20"/>
          <w:szCs w:val="20"/>
        </w:rPr>
        <w:t>Valmaggia</w:t>
      </w:r>
      <w:proofErr w:type="spellEnd"/>
      <w:r w:rsidRPr="580798F0">
        <w:rPr>
          <w:rFonts w:ascii="Calibri" w:eastAsia="Calibri" w:hAnsi="Calibri" w:cs="Calibri"/>
          <w:sz w:val="20"/>
          <w:szCs w:val="20"/>
        </w:rPr>
        <w:t xml:space="preserve">, L. R., &amp; van der Gaag, M. (2020). What Constitutes Sufficient Evidence for Case Formulation–Driven CBT for Psychosis? Cumulative Meta-analysis of the Effect on Hallucinations and Delusions. </w:t>
      </w:r>
      <w:r w:rsidRPr="2CAE9BBF">
        <w:rPr>
          <w:rFonts w:ascii="Calibri" w:eastAsia="Calibri" w:hAnsi="Calibri" w:cs="Calibri"/>
          <w:i/>
          <w:iCs/>
          <w:sz w:val="20"/>
          <w:szCs w:val="20"/>
        </w:rPr>
        <w:t>Schizophrenia Bulletin</w:t>
      </w:r>
      <w:r w:rsidRPr="580798F0">
        <w:rPr>
          <w:rFonts w:ascii="Calibri" w:eastAsia="Calibri" w:hAnsi="Calibri" w:cs="Calibri"/>
          <w:sz w:val="20"/>
          <w:szCs w:val="20"/>
        </w:rPr>
        <w:t xml:space="preserve">, </w:t>
      </w:r>
      <w:r w:rsidRPr="2CAE9BBF">
        <w:rPr>
          <w:rFonts w:ascii="Calibri" w:eastAsia="Calibri" w:hAnsi="Calibri" w:cs="Calibri"/>
          <w:i/>
          <w:iCs/>
          <w:sz w:val="20"/>
          <w:szCs w:val="20"/>
        </w:rPr>
        <w:t>46</w:t>
      </w:r>
      <w:r w:rsidRPr="580798F0">
        <w:rPr>
          <w:rFonts w:ascii="Calibri" w:eastAsia="Calibri" w:hAnsi="Calibri" w:cs="Calibri"/>
          <w:sz w:val="20"/>
          <w:szCs w:val="20"/>
        </w:rPr>
        <w:t xml:space="preserve">(5), 1072–1085. </w:t>
      </w:r>
      <w:hyperlink r:id="rId36" w:history="1">
        <w:r w:rsidRPr="580798F0">
          <w:rPr>
            <w:rStyle w:val="Hyperlink"/>
            <w:rFonts w:ascii="Calibri" w:eastAsia="Calibri" w:hAnsi="Calibri" w:cs="Calibri"/>
            <w:sz w:val="20"/>
            <w:szCs w:val="20"/>
          </w:rPr>
          <w:t>https://doi.org/10.1093/schbul/sbaa045</w:t>
        </w:r>
      </w:hyperlink>
    </w:p>
    <w:p w14:paraId="46ACD764" w14:textId="79A2777F" w:rsidR="00600371" w:rsidRDefault="11E8ADD7" w:rsidP="002357B4">
      <w:pPr>
        <w:spacing w:before="100" w:beforeAutospacing="1" w:after="100" w:afterAutospacing="1"/>
        <w:ind w:left="720" w:hanging="720"/>
        <w:contextualSpacing/>
        <w:rPr>
          <w:rFonts w:asciiTheme="minorHAnsi" w:hAnsiTheme="minorHAnsi" w:cstheme="minorBidi"/>
          <w:sz w:val="20"/>
          <w:szCs w:val="20"/>
        </w:rPr>
      </w:pPr>
      <w:r w:rsidRPr="0C7B3758">
        <w:rPr>
          <w:rFonts w:asciiTheme="minorHAnsi" w:hAnsiTheme="minorHAnsi" w:cstheme="minorBidi"/>
          <w:sz w:val="20"/>
          <w:szCs w:val="20"/>
        </w:rPr>
        <w:t xml:space="preserve">Turner, D. T., Turner, M., Reijnders, M., van der Gaag, E., Karyotaki, L. R., </w:t>
      </w:r>
      <w:proofErr w:type="spellStart"/>
      <w:r w:rsidRPr="0C7B3758">
        <w:rPr>
          <w:rFonts w:asciiTheme="minorHAnsi" w:hAnsiTheme="minorHAnsi" w:cstheme="minorBidi"/>
          <w:sz w:val="20"/>
          <w:szCs w:val="20"/>
        </w:rPr>
        <w:t>Valmaggia</w:t>
      </w:r>
      <w:proofErr w:type="spellEnd"/>
      <w:r w:rsidRPr="0C7B3758">
        <w:rPr>
          <w:rFonts w:asciiTheme="minorHAnsi" w:hAnsiTheme="minorHAnsi" w:cstheme="minorBidi"/>
          <w:sz w:val="20"/>
          <w:szCs w:val="20"/>
        </w:rPr>
        <w:t xml:space="preserve">, S., Moritz, T., Lecomte, D., Turkington, R., </w:t>
      </w:r>
      <w:proofErr w:type="spellStart"/>
      <w:r w:rsidRPr="0C7B3758">
        <w:rPr>
          <w:rFonts w:asciiTheme="minorHAnsi" w:hAnsiTheme="minorHAnsi" w:cstheme="minorBidi"/>
          <w:sz w:val="20"/>
          <w:szCs w:val="20"/>
        </w:rPr>
        <w:t>Penadés</w:t>
      </w:r>
      <w:proofErr w:type="spellEnd"/>
      <w:r w:rsidRPr="0C7B3758">
        <w:rPr>
          <w:rFonts w:asciiTheme="minorHAnsi" w:hAnsiTheme="minorHAnsi" w:cstheme="minorBidi"/>
          <w:sz w:val="20"/>
          <w:szCs w:val="20"/>
        </w:rPr>
        <w:t xml:space="preserve">, H., </w:t>
      </w:r>
      <w:proofErr w:type="spellStart"/>
      <w:r w:rsidRPr="0C7B3758">
        <w:rPr>
          <w:rFonts w:asciiTheme="minorHAnsi" w:hAnsiTheme="minorHAnsi" w:cstheme="minorBidi"/>
          <w:sz w:val="20"/>
          <w:szCs w:val="20"/>
        </w:rPr>
        <w:t>Elkis</w:t>
      </w:r>
      <w:proofErr w:type="spellEnd"/>
      <w:r w:rsidRPr="0C7B3758">
        <w:rPr>
          <w:rFonts w:asciiTheme="minorHAnsi" w:hAnsiTheme="minorHAnsi" w:cstheme="minorBidi"/>
          <w:sz w:val="20"/>
          <w:szCs w:val="20"/>
        </w:rPr>
        <w:t xml:space="preserve">, C., Cather, F., Shawyer, K., O’Connor, Z.-J., Li, E. M., &amp; de Paiva Barretto, P. (2020). Efficacy and Moderators of Cognitive </w:t>
      </w:r>
      <w:proofErr w:type="spellStart"/>
      <w:r w:rsidRPr="0C7B3758">
        <w:rPr>
          <w:rFonts w:asciiTheme="minorHAnsi" w:hAnsiTheme="minorHAnsi" w:cstheme="minorBidi"/>
          <w:sz w:val="20"/>
          <w:szCs w:val="20"/>
        </w:rPr>
        <w:t>Behavioural</w:t>
      </w:r>
      <w:proofErr w:type="spellEnd"/>
      <w:r w:rsidRPr="0C7B3758">
        <w:rPr>
          <w:rFonts w:asciiTheme="minorHAnsi" w:hAnsiTheme="minorHAnsi" w:cstheme="minorBidi"/>
          <w:sz w:val="20"/>
          <w:szCs w:val="20"/>
        </w:rPr>
        <w:t xml:space="preserve"> Therapy for Psychosis versus Other </w:t>
      </w:r>
      <w:r w:rsidRPr="0C7B3758">
        <w:rPr>
          <w:rFonts w:asciiTheme="minorHAnsi" w:hAnsiTheme="minorHAnsi" w:cstheme="minorBidi"/>
          <w:sz w:val="20"/>
          <w:szCs w:val="20"/>
        </w:rPr>
        <w:lastRenderedPageBreak/>
        <w:t xml:space="preserve">Psychological Interventions: An Individual-Participant Data Meta-Analysis. </w:t>
      </w:r>
      <w:r w:rsidRPr="0C7B3758">
        <w:rPr>
          <w:rFonts w:asciiTheme="minorHAnsi" w:hAnsiTheme="minorHAnsi" w:cstheme="minorBidi"/>
          <w:i/>
          <w:iCs/>
          <w:sz w:val="20"/>
          <w:szCs w:val="20"/>
        </w:rPr>
        <w:t xml:space="preserve">Frontiers in Psychiatry., 11., </w:t>
      </w:r>
      <w:r w:rsidRPr="0C7B3758">
        <w:rPr>
          <w:rFonts w:asciiTheme="minorHAnsi" w:hAnsiTheme="minorHAnsi" w:cstheme="minorBidi"/>
          <w:sz w:val="20"/>
          <w:szCs w:val="20"/>
        </w:rPr>
        <w:t>402. https://doi.org/10.3389/fpsyt.2020.00402</w:t>
      </w:r>
    </w:p>
    <w:p w14:paraId="4510BEB3" w14:textId="02767AE7" w:rsidR="0C7B3758" w:rsidRDefault="0C7B3758" w:rsidP="0C7B3758">
      <w:pPr>
        <w:spacing w:beforeAutospacing="1" w:afterAutospacing="1"/>
        <w:ind w:left="720" w:hanging="720"/>
        <w:contextualSpacing/>
        <w:rPr>
          <w:rFonts w:asciiTheme="minorHAnsi" w:hAnsiTheme="minorHAnsi" w:cstheme="minorBidi"/>
          <w:sz w:val="20"/>
          <w:szCs w:val="20"/>
        </w:rPr>
      </w:pPr>
    </w:p>
    <w:p w14:paraId="634F0CB0" w14:textId="12439B63" w:rsidR="00D82E7F" w:rsidRDefault="00B4206E" w:rsidP="2CAE9BBF">
      <w:pPr>
        <w:spacing w:before="100" w:beforeAutospacing="1" w:after="100" w:afterAutospacing="1"/>
        <w:ind w:left="720" w:hanging="720"/>
        <w:contextualSpacing/>
        <w:rPr>
          <w:rFonts w:asciiTheme="minorHAnsi" w:hAnsiTheme="minorHAnsi" w:cstheme="minorBidi"/>
          <w:sz w:val="20"/>
          <w:szCs w:val="20"/>
        </w:rPr>
      </w:pPr>
      <w:proofErr w:type="spellStart"/>
      <w:r w:rsidRPr="2CAE9BBF">
        <w:rPr>
          <w:rFonts w:asciiTheme="minorHAnsi" w:hAnsiTheme="minorHAnsi" w:cstheme="minorBidi"/>
          <w:sz w:val="20"/>
          <w:szCs w:val="20"/>
        </w:rPr>
        <w:t>Valmaggia</w:t>
      </w:r>
      <w:proofErr w:type="spellEnd"/>
      <w:r w:rsidRPr="2CAE9BBF">
        <w:rPr>
          <w:rFonts w:asciiTheme="minorHAnsi" w:hAnsiTheme="minorHAnsi" w:cstheme="minorBidi"/>
          <w:sz w:val="20"/>
          <w:szCs w:val="20"/>
        </w:rPr>
        <w:t xml:space="preserve">, L. R., </w:t>
      </w:r>
      <w:proofErr w:type="spellStart"/>
      <w:r w:rsidRPr="2CAE9BBF">
        <w:rPr>
          <w:rFonts w:asciiTheme="minorHAnsi" w:hAnsiTheme="minorHAnsi" w:cstheme="minorBidi"/>
          <w:sz w:val="20"/>
          <w:szCs w:val="20"/>
        </w:rPr>
        <w:t>Tabraham</w:t>
      </w:r>
      <w:proofErr w:type="spellEnd"/>
      <w:r w:rsidRPr="2CAE9BBF">
        <w:rPr>
          <w:rFonts w:asciiTheme="minorHAnsi" w:hAnsiTheme="minorHAnsi" w:cstheme="minorBidi"/>
          <w:sz w:val="20"/>
          <w:szCs w:val="20"/>
        </w:rPr>
        <w:t xml:space="preserve">, P., Morris, E. &amp; Bouman, T. K. (2008). Cognitive behavioral therapy across the stages of psychosis: Prodromal, first episode, and chronic schizophrenia. </w:t>
      </w:r>
      <w:r w:rsidRPr="2CAE9BBF">
        <w:rPr>
          <w:rFonts w:asciiTheme="minorHAnsi" w:hAnsiTheme="minorHAnsi" w:cstheme="minorBidi"/>
          <w:i/>
          <w:iCs/>
          <w:sz w:val="20"/>
          <w:szCs w:val="20"/>
        </w:rPr>
        <w:t xml:space="preserve">Cognitive </w:t>
      </w:r>
      <w:proofErr w:type="spellStart"/>
      <w:r w:rsidRPr="2CAE9BBF">
        <w:rPr>
          <w:rFonts w:asciiTheme="minorHAnsi" w:hAnsiTheme="minorHAnsi" w:cstheme="minorBidi"/>
          <w:i/>
          <w:iCs/>
          <w:sz w:val="20"/>
          <w:szCs w:val="20"/>
        </w:rPr>
        <w:t>Behav</w:t>
      </w:r>
      <w:proofErr w:type="spellEnd"/>
      <w:r w:rsidRPr="2CAE9BBF">
        <w:rPr>
          <w:rFonts w:asciiTheme="minorHAnsi" w:hAnsiTheme="minorHAnsi" w:cstheme="minorBidi"/>
          <w:i/>
          <w:iCs/>
          <w:sz w:val="20"/>
          <w:szCs w:val="20"/>
        </w:rPr>
        <w:t>. Practice</w:t>
      </w:r>
      <w:r w:rsidRPr="2CAE9BBF">
        <w:rPr>
          <w:rFonts w:asciiTheme="minorHAnsi" w:hAnsiTheme="minorHAnsi" w:cstheme="minorBidi"/>
          <w:sz w:val="20"/>
          <w:szCs w:val="20"/>
        </w:rPr>
        <w:t xml:space="preserve">, </w:t>
      </w:r>
      <w:r w:rsidRPr="2CAE9BBF">
        <w:rPr>
          <w:rFonts w:asciiTheme="minorHAnsi" w:hAnsiTheme="minorHAnsi" w:cstheme="minorBidi"/>
          <w:i/>
          <w:iCs/>
          <w:sz w:val="20"/>
          <w:szCs w:val="20"/>
        </w:rPr>
        <w:t>15</w:t>
      </w:r>
      <w:r w:rsidRPr="2CAE9BBF">
        <w:rPr>
          <w:rFonts w:asciiTheme="minorHAnsi" w:hAnsiTheme="minorHAnsi" w:cstheme="minorBidi"/>
          <w:sz w:val="20"/>
          <w:szCs w:val="20"/>
        </w:rPr>
        <w:t>, 179–193.</w:t>
      </w:r>
    </w:p>
    <w:p w14:paraId="30EA73D2" w14:textId="7059E571" w:rsidR="0C7B3758" w:rsidRDefault="0C7B3758" w:rsidP="0C7B3758">
      <w:pPr>
        <w:spacing w:beforeAutospacing="1" w:afterAutospacing="1"/>
        <w:ind w:left="720" w:hanging="720"/>
        <w:contextualSpacing/>
        <w:rPr>
          <w:rFonts w:asciiTheme="minorHAnsi" w:hAnsiTheme="minorHAnsi" w:cstheme="minorBidi"/>
          <w:sz w:val="20"/>
          <w:szCs w:val="20"/>
        </w:rPr>
      </w:pPr>
    </w:p>
    <w:p w14:paraId="6C70BCC4" w14:textId="6CA572EA" w:rsidR="2D4B38C8" w:rsidRDefault="2D4B38C8" w:rsidP="0C7B3758">
      <w:pPr>
        <w:spacing w:beforeAutospacing="1" w:afterAutospacing="1"/>
        <w:ind w:left="720" w:hanging="720"/>
        <w:contextualSpacing/>
        <w:rPr>
          <w:rFonts w:asciiTheme="minorHAnsi" w:hAnsiTheme="minorHAnsi" w:cstheme="minorBidi"/>
          <w:sz w:val="20"/>
          <w:szCs w:val="20"/>
        </w:rPr>
      </w:pPr>
      <w:r w:rsidRPr="0C7B3758">
        <w:rPr>
          <w:rFonts w:asciiTheme="minorHAnsi" w:hAnsiTheme="minorHAnsi" w:cstheme="minorBidi"/>
          <w:sz w:val="20"/>
          <w:szCs w:val="20"/>
        </w:rPr>
        <w:t xml:space="preserve">van der Gaag, M., Dennis Stant, A., Wolters, K. J. K., </w:t>
      </w:r>
      <w:proofErr w:type="spellStart"/>
      <w:r w:rsidRPr="0C7B3758">
        <w:rPr>
          <w:rFonts w:asciiTheme="minorHAnsi" w:hAnsiTheme="minorHAnsi" w:cstheme="minorBidi"/>
          <w:sz w:val="20"/>
          <w:szCs w:val="20"/>
        </w:rPr>
        <w:t>Buskens</w:t>
      </w:r>
      <w:proofErr w:type="spellEnd"/>
      <w:r w:rsidRPr="0C7B3758">
        <w:rPr>
          <w:rFonts w:asciiTheme="minorHAnsi" w:hAnsiTheme="minorHAnsi" w:cstheme="minorBidi"/>
          <w:sz w:val="20"/>
          <w:szCs w:val="20"/>
        </w:rPr>
        <w:t>, E. &amp; Wiersma, D. Cognitive–</w:t>
      </w:r>
      <w:proofErr w:type="spellStart"/>
      <w:r w:rsidRPr="0C7B3758">
        <w:rPr>
          <w:rFonts w:asciiTheme="minorHAnsi" w:hAnsiTheme="minorHAnsi" w:cstheme="minorBidi"/>
          <w:sz w:val="20"/>
          <w:szCs w:val="20"/>
        </w:rPr>
        <w:t>behavioural</w:t>
      </w:r>
      <w:proofErr w:type="spellEnd"/>
      <w:r w:rsidRPr="0C7B3758">
        <w:rPr>
          <w:rFonts w:asciiTheme="minorHAnsi" w:hAnsiTheme="minorHAnsi" w:cstheme="minorBidi"/>
          <w:sz w:val="20"/>
          <w:szCs w:val="20"/>
        </w:rPr>
        <w:t xml:space="preserve"> therapy for persistent and recurrent psychosis in people with schizophrenia-spectrum disorder: cost-effectiveness analysis. Br. J. Psychiatry 198, 59–65 (2011).</w:t>
      </w:r>
    </w:p>
    <w:p w14:paraId="7CD8089D" w14:textId="6625B51F" w:rsidR="06B4EE91" w:rsidRDefault="06B4EE91" w:rsidP="2CAE9BBF">
      <w:pPr>
        <w:spacing w:beforeAutospacing="1" w:afterAutospacing="1"/>
        <w:ind w:left="720" w:hanging="720"/>
        <w:contextualSpacing/>
        <w:rPr>
          <w:rFonts w:asciiTheme="minorHAnsi" w:hAnsiTheme="minorHAnsi" w:cstheme="minorBidi"/>
          <w:sz w:val="20"/>
          <w:szCs w:val="20"/>
        </w:rPr>
      </w:pPr>
    </w:p>
    <w:p w14:paraId="53444106" w14:textId="2F742645" w:rsidR="299D8F0C" w:rsidRDefault="299D8F0C" w:rsidP="2CAE9BBF">
      <w:pPr>
        <w:ind w:left="720" w:hanging="720"/>
        <w:rPr>
          <w:rStyle w:val="Hyperlink"/>
          <w:rFonts w:ascii="Calibri" w:eastAsia="Calibri" w:hAnsi="Calibri" w:cs="Calibri"/>
          <w:sz w:val="20"/>
          <w:szCs w:val="20"/>
        </w:rPr>
      </w:pPr>
      <w:r w:rsidRPr="580798F0">
        <w:rPr>
          <w:rFonts w:ascii="Calibri" w:eastAsia="Calibri" w:hAnsi="Calibri" w:cs="Calibri"/>
          <w:sz w:val="20"/>
          <w:szCs w:val="20"/>
        </w:rPr>
        <w:t xml:space="preserve">van der Gaag, M., Smit, F., </w:t>
      </w:r>
      <w:proofErr w:type="spellStart"/>
      <w:r w:rsidRPr="580798F0">
        <w:rPr>
          <w:rFonts w:ascii="Calibri" w:eastAsia="Calibri" w:hAnsi="Calibri" w:cs="Calibri"/>
          <w:sz w:val="20"/>
          <w:szCs w:val="20"/>
        </w:rPr>
        <w:t>Bechdolf</w:t>
      </w:r>
      <w:proofErr w:type="spellEnd"/>
      <w:r w:rsidRPr="580798F0">
        <w:rPr>
          <w:rFonts w:ascii="Calibri" w:eastAsia="Calibri" w:hAnsi="Calibri" w:cs="Calibri"/>
          <w:sz w:val="20"/>
          <w:szCs w:val="20"/>
        </w:rPr>
        <w:t xml:space="preserve">, A., French, P., </w:t>
      </w:r>
      <w:proofErr w:type="spellStart"/>
      <w:r w:rsidRPr="580798F0">
        <w:rPr>
          <w:rFonts w:ascii="Calibri" w:eastAsia="Calibri" w:hAnsi="Calibri" w:cs="Calibri"/>
          <w:sz w:val="20"/>
          <w:szCs w:val="20"/>
        </w:rPr>
        <w:t>Linszen</w:t>
      </w:r>
      <w:proofErr w:type="spellEnd"/>
      <w:r w:rsidRPr="580798F0">
        <w:rPr>
          <w:rFonts w:ascii="Calibri" w:eastAsia="Calibri" w:hAnsi="Calibri" w:cs="Calibri"/>
          <w:sz w:val="20"/>
          <w:szCs w:val="20"/>
        </w:rPr>
        <w:t xml:space="preserve">, D. H., Yung, A. R., McGorry, P., &amp; Cuijpers, P. (2013). Preventing a first episode of psychosis: Meta-analysis of randomized controlled prevention trials of 12month and longer-term follow-ups. </w:t>
      </w:r>
      <w:r w:rsidRPr="2CAE9BBF">
        <w:rPr>
          <w:rFonts w:ascii="Calibri" w:eastAsia="Calibri" w:hAnsi="Calibri" w:cs="Calibri"/>
          <w:i/>
          <w:iCs/>
          <w:sz w:val="20"/>
          <w:szCs w:val="20"/>
        </w:rPr>
        <w:t>Schizophrenia Research</w:t>
      </w:r>
      <w:r w:rsidRPr="580798F0">
        <w:rPr>
          <w:rFonts w:ascii="Calibri" w:eastAsia="Calibri" w:hAnsi="Calibri" w:cs="Calibri"/>
          <w:sz w:val="20"/>
          <w:szCs w:val="20"/>
        </w:rPr>
        <w:t xml:space="preserve">, </w:t>
      </w:r>
      <w:r w:rsidRPr="2CAE9BBF">
        <w:rPr>
          <w:rFonts w:ascii="Calibri" w:eastAsia="Calibri" w:hAnsi="Calibri" w:cs="Calibri"/>
          <w:i/>
          <w:iCs/>
          <w:sz w:val="20"/>
          <w:szCs w:val="20"/>
        </w:rPr>
        <w:t>149</w:t>
      </w:r>
      <w:r w:rsidRPr="580798F0">
        <w:rPr>
          <w:rFonts w:ascii="Calibri" w:eastAsia="Calibri" w:hAnsi="Calibri" w:cs="Calibri"/>
          <w:sz w:val="20"/>
          <w:szCs w:val="20"/>
        </w:rPr>
        <w:t xml:space="preserve">(1), 56–62. </w:t>
      </w:r>
      <w:hyperlink r:id="rId37" w:history="1">
        <w:r w:rsidRPr="580798F0">
          <w:rPr>
            <w:rStyle w:val="Hyperlink"/>
            <w:rFonts w:ascii="Calibri" w:eastAsia="Calibri" w:hAnsi="Calibri" w:cs="Calibri"/>
            <w:sz w:val="20"/>
            <w:szCs w:val="20"/>
          </w:rPr>
          <w:t>https://doi.org/https://doi.org/10.1016/j.schres.2013.07.004</w:t>
        </w:r>
      </w:hyperlink>
    </w:p>
    <w:p w14:paraId="53161666" w14:textId="56C5A27C" w:rsidR="06B4EE91" w:rsidRDefault="06B4EE91" w:rsidP="2CAE9BBF">
      <w:pPr>
        <w:spacing w:beforeAutospacing="1" w:afterAutospacing="1"/>
        <w:ind w:left="720" w:hanging="720"/>
        <w:contextualSpacing/>
        <w:rPr>
          <w:rFonts w:asciiTheme="minorHAnsi" w:hAnsiTheme="minorHAnsi" w:cstheme="minorBidi"/>
          <w:sz w:val="20"/>
          <w:szCs w:val="20"/>
        </w:rPr>
      </w:pPr>
    </w:p>
    <w:p w14:paraId="722B17C0" w14:textId="61798557" w:rsidR="61FEA5D1" w:rsidRDefault="61FEA5D1" w:rsidP="0C7B3758">
      <w:pPr>
        <w:ind w:left="720" w:hanging="720"/>
        <w:rPr>
          <w:rFonts w:ascii="Calibri" w:eastAsia="Calibri" w:hAnsi="Calibri" w:cs="Calibri"/>
          <w:sz w:val="20"/>
          <w:szCs w:val="20"/>
        </w:rPr>
      </w:pPr>
      <w:r w:rsidRPr="0C7B3758">
        <w:rPr>
          <w:rFonts w:ascii="Calibri" w:eastAsia="Calibri" w:hAnsi="Calibri" w:cs="Calibri"/>
          <w:sz w:val="20"/>
          <w:szCs w:val="20"/>
        </w:rPr>
        <w:t>Washington State Institute for Public Policy. Cognitive behavioral therapy (CBT) for schizophrenia/psychosis Adult Mental Health: Serious Mental Illness. (2019).</w:t>
      </w:r>
    </w:p>
    <w:p w14:paraId="04E16ABA" w14:textId="63A754B3" w:rsidR="0C7B3758" w:rsidRDefault="0C7B3758" w:rsidP="0C7B3758">
      <w:pPr>
        <w:ind w:left="720" w:hanging="720"/>
        <w:rPr>
          <w:rFonts w:ascii="Calibri" w:eastAsia="Calibri" w:hAnsi="Calibri" w:cs="Calibri"/>
          <w:sz w:val="20"/>
          <w:szCs w:val="20"/>
        </w:rPr>
      </w:pPr>
    </w:p>
    <w:p w14:paraId="439F040D" w14:textId="71D4D16A" w:rsidR="5547992B" w:rsidRDefault="5547992B" w:rsidP="2CAE9BBF">
      <w:pPr>
        <w:ind w:left="720" w:hanging="720"/>
        <w:rPr>
          <w:rStyle w:val="Hyperlink"/>
          <w:rFonts w:ascii="Calibri" w:eastAsia="Calibri" w:hAnsi="Calibri" w:cs="Calibri"/>
          <w:sz w:val="20"/>
          <w:szCs w:val="20"/>
        </w:rPr>
      </w:pPr>
      <w:r w:rsidRPr="580798F0">
        <w:rPr>
          <w:rFonts w:ascii="Calibri" w:eastAsia="Calibri" w:hAnsi="Calibri" w:cs="Calibri"/>
          <w:sz w:val="20"/>
          <w:szCs w:val="20"/>
        </w:rPr>
        <w:t xml:space="preserve">Wykes, T., Steel, C., Everitt, B., &amp; Tarrier, N. (2008). Cognitive Behavior Therapy for Schizophrenia: Effect Sizes, Clinical Models, and Methodological Rigor. </w:t>
      </w:r>
      <w:r w:rsidRPr="2CAE9BBF">
        <w:rPr>
          <w:rFonts w:ascii="Calibri" w:eastAsia="Calibri" w:hAnsi="Calibri" w:cs="Calibri"/>
          <w:i/>
          <w:iCs/>
          <w:sz w:val="20"/>
          <w:szCs w:val="20"/>
        </w:rPr>
        <w:t>Schizophrenia Bulletin</w:t>
      </w:r>
      <w:r w:rsidRPr="580798F0">
        <w:rPr>
          <w:rFonts w:ascii="Calibri" w:eastAsia="Calibri" w:hAnsi="Calibri" w:cs="Calibri"/>
          <w:sz w:val="20"/>
          <w:szCs w:val="20"/>
        </w:rPr>
        <w:t xml:space="preserve">, </w:t>
      </w:r>
      <w:r w:rsidRPr="2CAE9BBF">
        <w:rPr>
          <w:rFonts w:ascii="Calibri" w:eastAsia="Calibri" w:hAnsi="Calibri" w:cs="Calibri"/>
          <w:i/>
          <w:iCs/>
          <w:sz w:val="20"/>
          <w:szCs w:val="20"/>
        </w:rPr>
        <w:t>34</w:t>
      </w:r>
      <w:r w:rsidRPr="580798F0">
        <w:rPr>
          <w:rFonts w:ascii="Calibri" w:eastAsia="Calibri" w:hAnsi="Calibri" w:cs="Calibri"/>
          <w:sz w:val="20"/>
          <w:szCs w:val="20"/>
        </w:rPr>
        <w:t xml:space="preserve">(3), 523–537. </w:t>
      </w:r>
      <w:hyperlink r:id="rId38" w:history="1">
        <w:r w:rsidRPr="580798F0">
          <w:rPr>
            <w:rStyle w:val="Hyperlink"/>
            <w:rFonts w:ascii="Calibri" w:eastAsia="Calibri" w:hAnsi="Calibri" w:cs="Calibri"/>
            <w:sz w:val="20"/>
            <w:szCs w:val="20"/>
          </w:rPr>
          <w:t>https://doi.org/10.1093/schbul/sbm114</w:t>
        </w:r>
      </w:hyperlink>
    </w:p>
    <w:p w14:paraId="0A832904" w14:textId="562F55E0" w:rsidR="06B4EE91" w:rsidRDefault="06B4EE91" w:rsidP="06B4EE91">
      <w:pPr>
        <w:spacing w:beforeAutospacing="1" w:afterAutospacing="1"/>
        <w:ind w:left="720" w:hanging="720"/>
        <w:contextualSpacing/>
        <w:rPr>
          <w:rFonts w:asciiTheme="minorHAnsi" w:hAnsiTheme="minorHAnsi" w:cstheme="minorBidi"/>
          <w:sz w:val="20"/>
          <w:szCs w:val="20"/>
        </w:rPr>
      </w:pPr>
    </w:p>
    <w:p w14:paraId="6D314E02" w14:textId="77777777" w:rsidR="00B4206E" w:rsidRDefault="00B4206E" w:rsidP="002357B4">
      <w:pPr>
        <w:spacing w:before="100" w:beforeAutospacing="1" w:after="100" w:afterAutospacing="1"/>
        <w:ind w:left="720" w:hanging="720"/>
        <w:contextualSpacing/>
        <w:rPr>
          <w:rFonts w:asciiTheme="minorHAnsi" w:hAnsiTheme="minorHAnsi" w:cstheme="minorHAnsi"/>
          <w:sz w:val="20"/>
          <w:szCs w:val="20"/>
        </w:rPr>
      </w:pPr>
    </w:p>
    <w:p w14:paraId="4F944C29" w14:textId="77777777" w:rsidR="00B4206E" w:rsidRPr="00B4206E" w:rsidRDefault="00B4206E" w:rsidP="002357B4">
      <w:pPr>
        <w:spacing w:before="100" w:beforeAutospacing="1" w:after="100" w:afterAutospacing="1"/>
        <w:ind w:left="720" w:hanging="720"/>
        <w:contextualSpacing/>
        <w:rPr>
          <w:rFonts w:asciiTheme="minorHAnsi" w:hAnsiTheme="minorHAnsi" w:cstheme="minorHAnsi"/>
          <w:sz w:val="20"/>
          <w:szCs w:val="20"/>
        </w:rPr>
      </w:pPr>
    </w:p>
    <w:p w14:paraId="6AA6A476" w14:textId="1705A27A" w:rsidR="00D82E7F" w:rsidRPr="00C85BDE" w:rsidRDefault="00D82E7F" w:rsidP="00D82E7F">
      <w:pPr>
        <w:spacing w:before="100" w:beforeAutospacing="1" w:after="100" w:afterAutospacing="1"/>
        <w:contextualSpacing/>
        <w:rPr>
          <w:rFonts w:ascii="Arial" w:hAnsi="Arial" w:cs="Arial"/>
          <w:b/>
          <w:bCs/>
          <w:color w:val="CC4726"/>
          <w:sz w:val="22"/>
          <w:szCs w:val="22"/>
        </w:rPr>
      </w:pPr>
      <w:r w:rsidRPr="00C85BDE">
        <w:rPr>
          <w:rFonts w:ascii="Arial" w:hAnsi="Arial" w:cs="Arial"/>
          <w:b/>
          <w:bCs/>
          <w:color w:val="CC4726"/>
          <w:sz w:val="22"/>
          <w:szCs w:val="22"/>
        </w:rPr>
        <w:t>This Fact Sheet was created by:</w:t>
      </w:r>
    </w:p>
    <w:p w14:paraId="16002B9F" w14:textId="77777777" w:rsidR="00D82E7F" w:rsidRDefault="00D82E7F" w:rsidP="00D82E7F">
      <w:pPr>
        <w:spacing w:before="100" w:beforeAutospacing="1" w:after="100" w:afterAutospacing="1"/>
        <w:contextualSpacing/>
        <w:rPr>
          <w:rFonts w:ascii="Arial" w:hAnsi="Arial" w:cs="Arial"/>
          <w:color w:val="000000" w:themeColor="text1"/>
          <w:sz w:val="20"/>
          <w:szCs w:val="20"/>
        </w:rPr>
      </w:pPr>
    </w:p>
    <w:p w14:paraId="1F9623B1" w14:textId="52B1A830" w:rsidR="00D82E7F" w:rsidRDefault="002C7A59" w:rsidP="00B769DD">
      <w:pPr>
        <w:spacing w:before="100" w:beforeAutospacing="1" w:after="100" w:afterAutospacing="1"/>
        <w:jc w:val="both"/>
        <w:rPr>
          <w:rFonts w:ascii="Arial" w:hAnsi="Arial" w:cs="Arial"/>
          <w:sz w:val="20"/>
          <w:szCs w:val="20"/>
        </w:rPr>
      </w:pPr>
      <w:r>
        <w:rPr>
          <w:rFonts w:ascii="Arial" w:hAnsi="Arial" w:cs="Arial"/>
          <w:sz w:val="20"/>
          <w:szCs w:val="20"/>
        </w:rPr>
        <w:t xml:space="preserve">Sarah Kopelovich, PhD; Associate Professor and Professor of Cognitive Behavioral Therapy for Psychosis. Dr. Kopelovich is core faculty with the Northwest MHTTC at the University of Washington, Department of Psychiatry and Behavioral Sciences SPIRIT Lab. </w:t>
      </w:r>
      <w:r w:rsidR="00B769DD">
        <w:rPr>
          <w:rFonts w:ascii="Arial" w:hAnsi="Arial" w:cs="Arial"/>
          <w:sz w:val="20"/>
          <w:szCs w:val="20"/>
        </w:rPr>
        <w:t xml:space="preserve">Dr. Kopelovich gratefully acknowledges </w:t>
      </w:r>
      <w:r w:rsidR="002B5F82">
        <w:rPr>
          <w:rFonts w:ascii="Arial" w:hAnsi="Arial" w:cs="Arial"/>
          <w:sz w:val="20"/>
          <w:szCs w:val="20"/>
        </w:rPr>
        <w:t xml:space="preserve">Wenqi Zhang, BS, </w:t>
      </w:r>
      <w:r w:rsidR="00B769DD">
        <w:rPr>
          <w:rFonts w:ascii="Arial" w:hAnsi="Arial" w:cs="Arial"/>
          <w:sz w:val="20"/>
          <w:szCs w:val="20"/>
        </w:rPr>
        <w:t xml:space="preserve">Research Coordinator for the UW SPIRIT Lab, for her </w:t>
      </w:r>
      <w:r w:rsidR="002B5F82">
        <w:rPr>
          <w:rFonts w:ascii="Arial" w:hAnsi="Arial" w:cs="Arial"/>
          <w:sz w:val="20"/>
          <w:szCs w:val="20"/>
        </w:rPr>
        <w:t>assistance in the preparation of this Fact Sheet.</w:t>
      </w:r>
    </w:p>
    <w:p w14:paraId="10659989" w14:textId="77777777" w:rsidR="002B5F82" w:rsidRPr="007E488A" w:rsidRDefault="002B5F82" w:rsidP="00D82E7F">
      <w:pPr>
        <w:spacing w:before="100" w:beforeAutospacing="1" w:after="100" w:afterAutospacing="1"/>
        <w:rPr>
          <w:rFonts w:ascii="Arial" w:hAnsi="Arial" w:cs="Arial"/>
          <w:sz w:val="20"/>
          <w:szCs w:val="20"/>
        </w:rPr>
      </w:pPr>
    </w:p>
    <w:p w14:paraId="5DE4083A" w14:textId="77777777" w:rsidR="00D82E7F" w:rsidRDefault="00D82E7F" w:rsidP="00D82E7F">
      <w:pPr>
        <w:spacing w:before="100" w:beforeAutospacing="1" w:after="100" w:afterAutospacing="1"/>
        <w:contextualSpacing/>
        <w:rPr>
          <w:rFonts w:ascii="Arial" w:hAnsi="Arial" w:cs="Arial"/>
          <w:color w:val="000000" w:themeColor="text1"/>
          <w:sz w:val="20"/>
          <w:szCs w:val="20"/>
        </w:rPr>
      </w:pPr>
    </w:p>
    <w:p w14:paraId="101C8B7D" w14:textId="77777777" w:rsidR="00D82E7F" w:rsidRPr="008F7912" w:rsidRDefault="00D82E7F" w:rsidP="00D82E7F">
      <w:pPr>
        <w:spacing w:before="100" w:beforeAutospacing="1" w:after="100" w:afterAutospacing="1"/>
        <w:contextualSpacing/>
        <w:rPr>
          <w:rFonts w:ascii="Arial" w:hAnsi="Arial" w:cs="Arial"/>
          <w:color w:val="000000" w:themeColor="text1"/>
          <w:sz w:val="22"/>
          <w:szCs w:val="22"/>
        </w:rPr>
      </w:pPr>
    </w:p>
    <w:p w14:paraId="321FFBE6" w14:textId="04FFA260" w:rsidR="00D82E7F" w:rsidRDefault="00D82E7F" w:rsidP="00D82E7F">
      <w:pPr>
        <w:spacing w:before="100" w:beforeAutospacing="1" w:after="100" w:afterAutospacing="1"/>
        <w:contextualSpacing/>
        <w:jc w:val="center"/>
        <w:rPr>
          <w:rFonts w:ascii="Arial" w:hAnsi="Arial" w:cs="Arial"/>
          <w:b/>
          <w:bCs/>
          <w:i/>
          <w:iCs/>
          <w:color w:val="606366"/>
          <w:sz w:val="22"/>
          <w:szCs w:val="22"/>
        </w:rPr>
      </w:pPr>
      <w:r w:rsidRPr="008F7912">
        <w:rPr>
          <w:rFonts w:ascii="Arial" w:hAnsi="Arial" w:cs="Arial"/>
          <w:b/>
          <w:bCs/>
          <w:i/>
          <w:iCs/>
          <w:color w:val="606366"/>
          <w:sz w:val="22"/>
          <w:szCs w:val="22"/>
        </w:rPr>
        <w:t xml:space="preserve">For </w:t>
      </w:r>
      <w:r>
        <w:rPr>
          <w:rFonts w:ascii="Arial" w:hAnsi="Arial" w:cs="Arial"/>
          <w:b/>
          <w:bCs/>
          <w:i/>
          <w:iCs/>
          <w:color w:val="606366"/>
          <w:sz w:val="22"/>
          <w:szCs w:val="22"/>
        </w:rPr>
        <w:t>more</w:t>
      </w:r>
      <w:r w:rsidRPr="008F7912">
        <w:rPr>
          <w:rFonts w:ascii="Arial" w:hAnsi="Arial" w:cs="Arial"/>
          <w:b/>
          <w:bCs/>
          <w:i/>
          <w:iCs/>
          <w:color w:val="606366"/>
          <w:sz w:val="22"/>
          <w:szCs w:val="22"/>
        </w:rPr>
        <w:t xml:space="preserve"> information, contact your local MHTTC Regional National or Focus Area Center.</w:t>
      </w:r>
      <w:r>
        <w:rPr>
          <w:rFonts w:ascii="Arial" w:hAnsi="Arial" w:cs="Arial"/>
          <w:b/>
          <w:bCs/>
          <w:i/>
          <w:iCs/>
          <w:color w:val="606366"/>
          <w:sz w:val="22"/>
          <w:szCs w:val="22"/>
        </w:rPr>
        <w:t xml:space="preserve"> </w:t>
      </w:r>
    </w:p>
    <w:p w14:paraId="100F76F5" w14:textId="77777777" w:rsidR="00D82E7F" w:rsidRDefault="00D82E7F" w:rsidP="00D82E7F">
      <w:pPr>
        <w:spacing w:before="100" w:beforeAutospacing="1" w:after="100" w:afterAutospacing="1"/>
        <w:contextualSpacing/>
        <w:jc w:val="center"/>
        <w:rPr>
          <w:rFonts w:ascii="Arial" w:hAnsi="Arial" w:cs="Arial"/>
          <w:b/>
          <w:bCs/>
          <w:i/>
          <w:iCs/>
          <w:color w:val="606366"/>
          <w:sz w:val="22"/>
          <w:szCs w:val="22"/>
        </w:rPr>
      </w:pPr>
      <w:r>
        <w:rPr>
          <w:rFonts w:ascii="Arial" w:hAnsi="Arial" w:cs="Arial"/>
          <w:b/>
          <w:bCs/>
          <w:i/>
          <w:iCs/>
          <w:color w:val="606366"/>
          <w:sz w:val="22"/>
          <w:szCs w:val="22"/>
        </w:rPr>
        <w:t>Visit</w:t>
      </w:r>
      <w:r w:rsidRPr="008F7912">
        <w:rPr>
          <w:rFonts w:ascii="Arial" w:hAnsi="Arial" w:cs="Arial"/>
          <w:b/>
          <w:bCs/>
          <w:i/>
          <w:iCs/>
          <w:color w:val="606366"/>
          <w:sz w:val="22"/>
          <w:szCs w:val="22"/>
        </w:rPr>
        <w:t xml:space="preserve"> </w:t>
      </w:r>
      <w:hyperlink r:id="rId39" w:history="1">
        <w:r w:rsidRPr="008F7912">
          <w:rPr>
            <w:rStyle w:val="Hyperlink"/>
            <w:rFonts w:ascii="Arial" w:hAnsi="Arial" w:cs="Arial"/>
            <w:i/>
            <w:iCs/>
            <w:sz w:val="22"/>
            <w:szCs w:val="22"/>
          </w:rPr>
          <w:t>https://mhttcnetwork.org/centers/selection</w:t>
        </w:r>
      </w:hyperlink>
      <w:r>
        <w:rPr>
          <w:rFonts w:ascii="Arial" w:hAnsi="Arial" w:cs="Arial"/>
          <w:i/>
          <w:iCs/>
          <w:color w:val="000000" w:themeColor="text1"/>
          <w:sz w:val="22"/>
          <w:szCs w:val="22"/>
        </w:rPr>
        <w:t xml:space="preserve"> </w:t>
      </w:r>
      <w:r>
        <w:rPr>
          <w:rFonts w:ascii="Arial" w:hAnsi="Arial" w:cs="Arial"/>
          <w:b/>
          <w:bCs/>
          <w:i/>
          <w:iCs/>
          <w:color w:val="606366"/>
          <w:sz w:val="22"/>
          <w:szCs w:val="22"/>
        </w:rPr>
        <w:t>to find your center.</w:t>
      </w:r>
    </w:p>
    <w:p w14:paraId="35479EC2" w14:textId="77777777" w:rsidR="002C7A59" w:rsidRDefault="002C7A59" w:rsidP="00D82E7F">
      <w:pPr>
        <w:spacing w:before="100" w:beforeAutospacing="1" w:after="100" w:afterAutospacing="1"/>
        <w:contextualSpacing/>
        <w:jc w:val="center"/>
        <w:rPr>
          <w:rFonts w:ascii="Arial" w:hAnsi="Arial" w:cs="Arial"/>
          <w:b/>
          <w:bCs/>
          <w:i/>
          <w:iCs/>
          <w:color w:val="606366"/>
          <w:sz w:val="22"/>
          <w:szCs w:val="22"/>
        </w:rPr>
      </w:pPr>
    </w:p>
    <w:p w14:paraId="4A50B2AF" w14:textId="77777777" w:rsidR="002C7A59" w:rsidRDefault="002C7A59" w:rsidP="00D82E7F">
      <w:pPr>
        <w:spacing w:before="100" w:beforeAutospacing="1" w:after="100" w:afterAutospacing="1"/>
        <w:contextualSpacing/>
        <w:jc w:val="center"/>
        <w:rPr>
          <w:rFonts w:ascii="Arial" w:hAnsi="Arial" w:cs="Arial"/>
          <w:b/>
          <w:bCs/>
          <w:i/>
          <w:iCs/>
          <w:color w:val="606366"/>
          <w:sz w:val="22"/>
          <w:szCs w:val="22"/>
        </w:rPr>
      </w:pPr>
    </w:p>
    <w:p w14:paraId="32792C06" w14:textId="17A25983" w:rsidR="00D82E7F" w:rsidRDefault="00D82E7F" w:rsidP="00D82E7F">
      <w:pPr>
        <w:spacing w:before="100" w:beforeAutospacing="1" w:after="100" w:afterAutospacing="1"/>
        <w:contextualSpacing/>
        <w:jc w:val="center"/>
        <w:rPr>
          <w:rFonts w:ascii="Arial" w:hAnsi="Arial" w:cs="Arial"/>
          <w:b/>
          <w:bCs/>
          <w:i/>
          <w:iCs/>
          <w:color w:val="606366"/>
          <w:sz w:val="22"/>
          <w:szCs w:val="22"/>
        </w:rPr>
      </w:pPr>
      <w:r w:rsidRPr="00DA29F0">
        <w:rPr>
          <w:rFonts w:ascii="Arial" w:hAnsi="Arial" w:cs="Arial"/>
          <w:noProof/>
          <w:color w:val="2B579A"/>
          <w:sz w:val="20"/>
          <w:szCs w:val="20"/>
          <w:shd w:val="clear" w:color="auto" w:fill="E6E6E6"/>
        </w:rPr>
        <w:drawing>
          <wp:anchor distT="0" distB="0" distL="114300" distR="114300" simplePos="0" relativeHeight="251658241" behindDoc="0" locked="0" layoutInCell="1" allowOverlap="1" wp14:anchorId="60DA19D5" wp14:editId="2A1DD86C">
            <wp:simplePos x="0" y="0"/>
            <wp:positionH relativeFrom="column">
              <wp:posOffset>961293</wp:posOffset>
            </wp:positionH>
            <wp:positionV relativeFrom="paragraph">
              <wp:posOffset>33730</wp:posOffset>
            </wp:positionV>
            <wp:extent cx="3922843" cy="589023"/>
            <wp:effectExtent l="0" t="0" r="190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922843" cy="589023"/>
                    </a:xfrm>
                    <a:prstGeom prst="rect">
                      <a:avLst/>
                    </a:prstGeom>
                  </pic:spPr>
                </pic:pic>
              </a:graphicData>
            </a:graphic>
            <wp14:sizeRelH relativeFrom="page">
              <wp14:pctWidth>0</wp14:pctWidth>
            </wp14:sizeRelH>
            <wp14:sizeRelV relativeFrom="page">
              <wp14:pctHeight>0</wp14:pctHeight>
            </wp14:sizeRelV>
          </wp:anchor>
        </w:drawing>
      </w:r>
    </w:p>
    <w:p w14:paraId="6D9AC3A9" w14:textId="77777777" w:rsidR="00D82E7F" w:rsidRDefault="00D82E7F" w:rsidP="00D82E7F">
      <w:pPr>
        <w:spacing w:before="100" w:beforeAutospacing="1" w:after="100" w:afterAutospacing="1"/>
        <w:contextualSpacing/>
        <w:jc w:val="center"/>
        <w:rPr>
          <w:rFonts w:ascii="Arial" w:hAnsi="Arial" w:cs="Arial"/>
          <w:b/>
          <w:bCs/>
          <w:i/>
          <w:iCs/>
          <w:color w:val="606366"/>
          <w:sz w:val="22"/>
          <w:szCs w:val="22"/>
        </w:rPr>
      </w:pPr>
    </w:p>
    <w:p w14:paraId="6551104C" w14:textId="77777777" w:rsidR="00D82E7F" w:rsidRDefault="00D82E7F" w:rsidP="00D82E7F">
      <w:pPr>
        <w:spacing w:before="100" w:beforeAutospacing="1" w:after="100" w:afterAutospacing="1"/>
        <w:contextualSpacing/>
        <w:jc w:val="center"/>
        <w:rPr>
          <w:rFonts w:ascii="Arial" w:hAnsi="Arial" w:cs="Arial"/>
          <w:b/>
          <w:bCs/>
          <w:i/>
          <w:iCs/>
          <w:color w:val="606366"/>
          <w:sz w:val="22"/>
          <w:szCs w:val="22"/>
        </w:rPr>
      </w:pPr>
    </w:p>
    <w:p w14:paraId="71EB0EA5" w14:textId="77777777" w:rsidR="00D82E7F" w:rsidRPr="00021F72" w:rsidRDefault="00D82E7F" w:rsidP="00D82E7F">
      <w:pPr>
        <w:spacing w:before="100" w:beforeAutospacing="1" w:after="100" w:afterAutospacing="1"/>
        <w:contextualSpacing/>
        <w:jc w:val="center"/>
        <w:rPr>
          <w:rFonts w:ascii="Arial" w:hAnsi="Arial" w:cs="Arial"/>
          <w:b/>
          <w:bCs/>
          <w:i/>
          <w:iCs/>
          <w:color w:val="606366"/>
          <w:sz w:val="22"/>
          <w:szCs w:val="22"/>
        </w:rPr>
      </w:pPr>
    </w:p>
    <w:p w14:paraId="0BE3D65B" w14:textId="5E05016F" w:rsidR="00D82E7F" w:rsidRPr="00D82E7F" w:rsidRDefault="0089073C" w:rsidP="00D82E7F">
      <w:r w:rsidRPr="00DA29F0">
        <w:rPr>
          <w:rFonts w:ascii="Arial" w:hAnsi="Arial" w:cs="Arial"/>
          <w:noProof/>
          <w:color w:val="2B579A"/>
          <w:sz w:val="20"/>
          <w:szCs w:val="20"/>
          <w:shd w:val="clear" w:color="auto" w:fill="E6E6E6"/>
        </w:rPr>
        <w:drawing>
          <wp:anchor distT="0" distB="0" distL="114300" distR="114300" simplePos="0" relativeHeight="251658240" behindDoc="0" locked="0" layoutInCell="1" allowOverlap="1" wp14:anchorId="619DC461" wp14:editId="7A929400">
            <wp:simplePos x="0" y="0"/>
            <wp:positionH relativeFrom="column">
              <wp:posOffset>960284</wp:posOffset>
            </wp:positionH>
            <wp:positionV relativeFrom="paragraph">
              <wp:posOffset>4371651</wp:posOffset>
            </wp:positionV>
            <wp:extent cx="3922843" cy="589023"/>
            <wp:effectExtent l="0" t="0" r="1905"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922843" cy="589023"/>
                    </a:xfrm>
                    <a:prstGeom prst="rect">
                      <a:avLst/>
                    </a:prstGeom>
                  </pic:spPr>
                </pic:pic>
              </a:graphicData>
            </a:graphic>
            <wp14:sizeRelH relativeFrom="page">
              <wp14:pctWidth>0</wp14:pctWidth>
            </wp14:sizeRelH>
            <wp14:sizeRelV relativeFrom="page">
              <wp14:pctHeight>0</wp14:pctHeight>
            </wp14:sizeRelV>
          </wp:anchor>
        </w:drawing>
      </w:r>
    </w:p>
    <w:sectPr w:rsidR="00D82E7F" w:rsidRPr="00D82E7F">
      <w:headerReference w:type="default" r:id="rId41"/>
      <w:footerReference w:type="even" r:id="rId42"/>
      <w:footerReference w:type="default" r:id="rId43"/>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11D6" w14:textId="77777777" w:rsidR="00442228" w:rsidRDefault="00442228">
      <w:r>
        <w:separator/>
      </w:r>
    </w:p>
  </w:endnote>
  <w:endnote w:type="continuationSeparator" w:id="0">
    <w:p w14:paraId="5A3EC7E7" w14:textId="77777777" w:rsidR="00442228" w:rsidRDefault="00442228">
      <w:r>
        <w:continuationSeparator/>
      </w:r>
    </w:p>
  </w:endnote>
  <w:endnote w:type="continuationNotice" w:id="1">
    <w:p w14:paraId="6134A17F" w14:textId="77777777" w:rsidR="00442228" w:rsidRDefault="00442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dy C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EC1A" w14:textId="77777777" w:rsidR="00426F44" w:rsidRDefault="00F811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2A34C4F" w14:textId="77777777" w:rsidR="00426F44" w:rsidRDefault="00426F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95394251"/>
      <w:docPartObj>
        <w:docPartGallery w:val="Page Numbers (Bottom of Page)"/>
        <w:docPartUnique/>
      </w:docPartObj>
    </w:sdtPr>
    <w:sdtEndPr>
      <w:rPr>
        <w:rStyle w:val="PageNumber"/>
      </w:rPr>
    </w:sdtEndPr>
    <w:sdtContent>
      <w:p w14:paraId="6C36E4BF" w14:textId="4BA5636D" w:rsidR="00426F44" w:rsidRPr="00C42C3B" w:rsidRDefault="00F81190">
        <w:pPr>
          <w:pStyle w:val="Footer"/>
          <w:framePr w:wrap="none" w:vAnchor="text" w:hAnchor="margin" w:xAlign="right" w:y="1"/>
          <w:rPr>
            <w:rStyle w:val="PageNumber"/>
            <w:rFonts w:ascii="Arial" w:hAnsi="Arial" w:cs="Arial"/>
            <w:sz w:val="16"/>
            <w:szCs w:val="16"/>
          </w:rPr>
        </w:pPr>
        <w:r w:rsidRPr="00C42C3B">
          <w:rPr>
            <w:rStyle w:val="PageNumber"/>
            <w:rFonts w:ascii="Arial" w:hAnsi="Arial" w:cs="Arial"/>
            <w:sz w:val="16"/>
            <w:szCs w:val="16"/>
          </w:rPr>
          <w:fldChar w:fldCharType="begin"/>
        </w:r>
        <w:r w:rsidRPr="00C42C3B">
          <w:rPr>
            <w:rStyle w:val="PageNumber"/>
            <w:rFonts w:ascii="Arial" w:hAnsi="Arial" w:cs="Arial"/>
            <w:sz w:val="16"/>
            <w:szCs w:val="16"/>
          </w:rPr>
          <w:instrText xml:space="preserve"> PAGE </w:instrText>
        </w:r>
        <w:r w:rsidRPr="00C42C3B">
          <w:rPr>
            <w:rStyle w:val="PageNumber"/>
            <w:rFonts w:ascii="Arial" w:hAnsi="Arial" w:cs="Arial"/>
            <w:sz w:val="16"/>
            <w:szCs w:val="16"/>
          </w:rPr>
          <w:fldChar w:fldCharType="separate"/>
        </w:r>
        <w:r w:rsidR="00D17ADB">
          <w:rPr>
            <w:rStyle w:val="PageNumber"/>
            <w:rFonts w:ascii="Arial" w:hAnsi="Arial" w:cs="Arial"/>
            <w:noProof/>
            <w:sz w:val="16"/>
            <w:szCs w:val="16"/>
          </w:rPr>
          <w:t>6</w:t>
        </w:r>
        <w:r w:rsidRPr="00C42C3B">
          <w:rPr>
            <w:rStyle w:val="PageNumber"/>
            <w:rFonts w:ascii="Arial" w:hAnsi="Arial" w:cs="Arial"/>
            <w:sz w:val="16"/>
            <w:szCs w:val="16"/>
          </w:rPr>
          <w:fldChar w:fldCharType="end"/>
        </w:r>
      </w:p>
    </w:sdtContent>
  </w:sdt>
  <w:p w14:paraId="10F253E6" w14:textId="77777777" w:rsidR="00426F44" w:rsidRPr="003A759E" w:rsidRDefault="00F81190">
    <w:pPr>
      <w:pStyle w:val="Footer"/>
      <w:spacing w:after="120"/>
      <w:ind w:right="360"/>
      <w:jc w:val="right"/>
      <w:rPr>
        <w:rFonts w:ascii="Arial" w:hAnsi="Arial"/>
        <w:b/>
        <w:bCs/>
        <w:sz w:val="16"/>
        <w:szCs w:val="16"/>
      </w:rPr>
    </w:pPr>
    <w:r w:rsidRPr="003A759E">
      <w:rPr>
        <w:rFonts w:ascii="Arial" w:hAnsi="Arial"/>
        <w:b/>
        <w:bCs/>
        <w:noProof/>
        <w:color w:val="2B579A"/>
        <w:sz w:val="16"/>
        <w:szCs w:val="16"/>
        <w:shd w:val="clear" w:color="auto" w:fill="E6E6E6"/>
      </w:rPr>
      <w:drawing>
        <wp:anchor distT="0" distB="0" distL="114300" distR="114300" simplePos="0" relativeHeight="251658241" behindDoc="0" locked="0" layoutInCell="1" allowOverlap="1" wp14:anchorId="539480BB" wp14:editId="031B6732">
          <wp:simplePos x="0" y="0"/>
          <wp:positionH relativeFrom="column">
            <wp:posOffset>1772782</wp:posOffset>
          </wp:positionH>
          <wp:positionV relativeFrom="paragraph">
            <wp:posOffset>-4998</wp:posOffset>
          </wp:positionV>
          <wp:extent cx="2516505" cy="152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16505" cy="152400"/>
                  </a:xfrm>
                  <a:prstGeom prst="rect">
                    <a:avLst/>
                  </a:prstGeom>
                </pic:spPr>
              </pic:pic>
            </a:graphicData>
          </a:graphic>
          <wp14:sizeRelH relativeFrom="page">
            <wp14:pctWidth>0</wp14:pctWidth>
          </wp14:sizeRelH>
          <wp14:sizeRelV relativeFrom="page">
            <wp14:pctHeight>0</wp14:pctHeight>
          </wp14:sizeRelV>
        </wp:anchor>
      </w:drawing>
    </w:r>
    <w:r w:rsidRPr="003A759E">
      <w:rPr>
        <w:rFonts w:ascii="Arial" w:hAnsi="Arial"/>
        <w:b/>
        <w:bCs/>
        <w:noProof/>
        <w:color w:val="2B579A"/>
        <w:sz w:val="16"/>
        <w:szCs w:val="16"/>
        <w:shd w:val="clear" w:color="auto" w:fill="E6E6E6"/>
      </w:rPr>
      <mc:AlternateContent>
        <mc:Choice Requires="wps">
          <w:drawing>
            <wp:anchor distT="0" distB="0" distL="114300" distR="114300" simplePos="0" relativeHeight="251658240" behindDoc="0" locked="0" layoutInCell="1" allowOverlap="1" wp14:anchorId="4D5293CC" wp14:editId="73FCE083">
              <wp:simplePos x="0" y="0"/>
              <wp:positionH relativeFrom="column">
                <wp:posOffset>-15875</wp:posOffset>
              </wp:positionH>
              <wp:positionV relativeFrom="paragraph">
                <wp:posOffset>-114544</wp:posOffset>
              </wp:positionV>
              <wp:extent cx="6025662" cy="0"/>
              <wp:effectExtent l="0" t="0" r="6985" b="12700"/>
              <wp:wrapNone/>
              <wp:docPr id="3" name="Straight Connector 3"/>
              <wp:cNvGraphicFramePr/>
              <a:graphic xmlns:a="http://schemas.openxmlformats.org/drawingml/2006/main">
                <a:graphicData uri="http://schemas.microsoft.com/office/word/2010/wordprocessingShape">
                  <wps:wsp>
                    <wps:cNvCnPr/>
                    <wps:spPr>
                      <a:xfrm>
                        <a:off x="0" y="0"/>
                        <a:ext cx="6025662" cy="0"/>
                      </a:xfrm>
                      <a:prstGeom prst="line">
                        <a:avLst/>
                      </a:prstGeom>
                      <a:ln>
                        <a:solidFill>
                          <a:srgbClr val="CC482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62F72"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5pt,-9pt" to="473.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" strokecolor="#cc482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A766" w14:textId="77777777" w:rsidR="00442228" w:rsidRDefault="00442228">
      <w:r>
        <w:separator/>
      </w:r>
    </w:p>
  </w:footnote>
  <w:footnote w:type="continuationSeparator" w:id="0">
    <w:p w14:paraId="6F6CC358" w14:textId="77777777" w:rsidR="00442228" w:rsidRDefault="00442228">
      <w:r>
        <w:continuationSeparator/>
      </w:r>
    </w:p>
  </w:footnote>
  <w:footnote w:type="continuationNotice" w:id="1">
    <w:p w14:paraId="4D90AADF" w14:textId="77777777" w:rsidR="00442228" w:rsidRDefault="00442228"/>
  </w:footnote>
  <w:footnote w:id="2">
    <w:p w14:paraId="606C1EC9" w14:textId="5D3102E0" w:rsidR="005A2A1A" w:rsidRDefault="005A2A1A">
      <w:pPr>
        <w:pStyle w:val="FootnoteText"/>
      </w:pPr>
      <w:r>
        <w:rPr>
          <w:rStyle w:val="FootnoteReference"/>
        </w:rPr>
        <w:footnoteRef/>
      </w:r>
      <w:r>
        <w:t xml:space="preserve"> The full report can be accessed here: </w:t>
      </w:r>
      <w:hyperlink r:id="rId1" w:history="1">
        <w:r w:rsidRPr="009F5BD2">
          <w:rPr>
            <w:rStyle w:val="Hyperlink"/>
          </w:rPr>
          <w:t>https://store.samhsa.gov/sites/default/files/pep20-03-09-001.pdf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B9D4" w14:textId="77777777" w:rsidR="00426F44" w:rsidRDefault="00F81190">
    <w:pPr>
      <w:pStyle w:val="Header"/>
    </w:pPr>
    <w:r w:rsidRPr="0063561A">
      <w:rPr>
        <w:noProof/>
        <w:color w:val="2B579A"/>
        <w:shd w:val="clear" w:color="auto" w:fill="E6E6E6"/>
      </w:rPr>
      <w:drawing>
        <wp:anchor distT="0" distB="0" distL="114300" distR="114300" simplePos="0" relativeHeight="251658243" behindDoc="0" locked="0" layoutInCell="1" allowOverlap="1" wp14:anchorId="1DD7D1AF" wp14:editId="7B93EFC7">
          <wp:simplePos x="0" y="0"/>
          <wp:positionH relativeFrom="column">
            <wp:posOffset>-338380</wp:posOffset>
          </wp:positionH>
          <wp:positionV relativeFrom="paragraph">
            <wp:posOffset>-111760</wp:posOffset>
          </wp:positionV>
          <wp:extent cx="1359535" cy="530225"/>
          <wp:effectExtent l="0" t="0" r="0" b="3175"/>
          <wp:wrapNone/>
          <wp:docPr id="2" name="Picture 2"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9535" cy="530225"/>
                  </a:xfrm>
                  <a:prstGeom prst="rect">
                    <a:avLst/>
                  </a:prstGeom>
                </pic:spPr>
              </pic:pic>
            </a:graphicData>
          </a:graphic>
          <wp14:sizeRelH relativeFrom="page">
            <wp14:pctWidth>0</wp14:pctWidth>
          </wp14:sizeRelH>
          <wp14:sizeRelV relativeFrom="page">
            <wp14:pctHeight>0</wp14:pctHeight>
          </wp14:sizeRelV>
        </wp:anchor>
      </w:drawing>
    </w:r>
    <w:r w:rsidRPr="0063561A">
      <w:rPr>
        <w:noProof/>
        <w:color w:val="2B579A"/>
        <w:shd w:val="clear" w:color="auto" w:fill="E6E6E6"/>
      </w:rPr>
      <mc:AlternateContent>
        <mc:Choice Requires="wps">
          <w:drawing>
            <wp:anchor distT="0" distB="0" distL="118745" distR="118745" simplePos="0" relativeHeight="251658242" behindDoc="1" locked="0" layoutInCell="1" allowOverlap="0" wp14:anchorId="756290E3" wp14:editId="615D4E5F">
              <wp:simplePos x="0" y="0"/>
              <wp:positionH relativeFrom="margin">
                <wp:posOffset>1160145</wp:posOffset>
              </wp:positionH>
              <wp:positionV relativeFrom="page">
                <wp:posOffset>431090</wp:posOffset>
              </wp:positionV>
              <wp:extent cx="5949950" cy="429260"/>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29260"/>
                      </a:xfrm>
                      <a:prstGeom prst="rect">
                        <a:avLst/>
                      </a:prstGeom>
                      <a:solidFill>
                        <a:srgbClr val="CC48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56046B1E" w14:textId="77777777" w:rsidR="00426F44" w:rsidRPr="00286FE3" w:rsidRDefault="00F81190">
                              <w:pPr>
                                <w:pStyle w:val="Header"/>
                                <w:tabs>
                                  <w:tab w:val="clear" w:pos="4680"/>
                                  <w:tab w:val="clear" w:pos="9360"/>
                                </w:tabs>
                                <w:rPr>
                                  <w:rFonts w:ascii="Arial" w:hAnsi="Arial" w:cs="Arial"/>
                                  <w:caps/>
                                  <w:color w:val="FFFFFF" w:themeColor="background1"/>
                                </w:rPr>
                              </w:pPr>
                              <w:r>
                                <w:rPr>
                                  <w:rFonts w:ascii="Arial" w:hAnsi="Arial" w:cs="Arial"/>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756290E3" id="Rectangle 197" o:spid="_x0000_s1026" style="position:absolute;margin-left:91.35pt;margin-top:33.95pt;width:468.5pt;height:33.8pt;z-index:-251658238;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" o:allowoverlap="f" fillcolor="#cc4826" stroked="f" strokeweight="1pt">
              <v:textbox>
                <w:txbxContent>
                  <w:sdt>
                    <w:sdtPr>
                      <w:rPr>
                        <w:rFonts w:ascii="Arial" w:hAnsi="Arial" w:cs="Arial"/>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56046B1E" w14:textId="77777777" w:rsidR="00426F44" w:rsidRPr="00286FE3" w:rsidRDefault="00F81190">
                        <w:pPr>
                          <w:pStyle w:val="Header"/>
                          <w:tabs>
                            <w:tab w:val="clear" w:pos="4680"/>
                            <w:tab w:val="clear" w:pos="9360"/>
                          </w:tabs>
                          <w:rPr>
                            <w:rFonts w:ascii="Arial" w:hAnsi="Arial" w:cs="Arial"/>
                            <w:caps/>
                            <w:color w:val="FFFFFF" w:themeColor="background1"/>
                          </w:rPr>
                        </w:pPr>
                        <w:r>
                          <w:rPr>
                            <w:rFonts w:ascii="Arial" w:hAnsi="Arial" w:cs="Arial"/>
                            <w:caps/>
                            <w:color w:val="FFFFFF" w:themeColor="background1"/>
                          </w:rPr>
                          <w:t xml:space="preserve">     </w:t>
                        </w:r>
                      </w:p>
                    </w:sdtContent>
                  </w:sdt>
                </w:txbxContent>
              </v:textbox>
              <w10:wrap type="square" anchorx="margin"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P4HSWvC1" int2:invalidationBookmarkName="" int2:hashCode="3m8pyYd3KOKgHK" int2:id="1HhQPPdq">
      <int2:state int2:value="Rejected" int2:type="AugLoop_Text_Critique"/>
    </int2:bookmark>
    <int2:bookmark int2:bookmarkName="_Int_ETbxhjrY" int2:invalidationBookmarkName="" int2:hashCode="E1+Tt6RJBbZOzq" int2:id="KUamJ8kU">
      <int2:state int2:value="Rejected" int2:type="AugLoop_Text_Critique"/>
    </int2:bookmark>
    <int2:bookmark int2:bookmarkName="_Int_Fnoym2js" int2:invalidationBookmarkName="" int2:hashCode="Q3Sq7iR/sjfObJ" int2:id="mLcf9BhG">
      <int2:state int2:value="Rejected" int2:type="AugLoop_Text_Critique"/>
    </int2:bookmark>
    <int2:bookmark int2:bookmarkName="_Int_bVKq35oz" int2:invalidationBookmarkName="" int2:hashCode="8FYhr162Le50Cm" int2:id="TJeLJJIk">
      <int2:state int2:value="Rejected" int2:type="AugLoop_Text_Critique"/>
    </int2:bookmark>
    <int2:bookmark int2:bookmarkName="_Int_BZUd55cO" int2:invalidationBookmarkName="" int2:hashCode="bhaIQZ5RQp5P5y" int2:id="igS8THG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77E"/>
    <w:multiLevelType w:val="hybridMultilevel"/>
    <w:tmpl w:val="37D2B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6163FA"/>
    <w:multiLevelType w:val="hybridMultilevel"/>
    <w:tmpl w:val="93FC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15B55"/>
    <w:multiLevelType w:val="hybridMultilevel"/>
    <w:tmpl w:val="34980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53F8B"/>
    <w:multiLevelType w:val="hybridMultilevel"/>
    <w:tmpl w:val="06F4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1553D"/>
    <w:multiLevelType w:val="hybridMultilevel"/>
    <w:tmpl w:val="74FEA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A815DB"/>
    <w:multiLevelType w:val="hybridMultilevel"/>
    <w:tmpl w:val="4664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A6E5F"/>
    <w:multiLevelType w:val="hybridMultilevel"/>
    <w:tmpl w:val="F82A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B43525"/>
    <w:multiLevelType w:val="hybridMultilevel"/>
    <w:tmpl w:val="F88A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F7BFD"/>
    <w:multiLevelType w:val="hybridMultilevel"/>
    <w:tmpl w:val="DBACE36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E981BAA"/>
    <w:multiLevelType w:val="hybridMultilevel"/>
    <w:tmpl w:val="D97AD8DC"/>
    <w:lvl w:ilvl="0" w:tplc="F1A4CC9C">
      <w:start w:val="1"/>
      <w:numFmt w:val="bullet"/>
      <w:lvlText w:val="•"/>
      <w:lvlJc w:val="left"/>
      <w:pPr>
        <w:tabs>
          <w:tab w:val="num" w:pos="720"/>
        </w:tabs>
        <w:ind w:left="720" w:hanging="360"/>
      </w:pPr>
      <w:rPr>
        <w:rFonts w:ascii="Arial" w:hAnsi="Arial" w:hint="default"/>
      </w:rPr>
    </w:lvl>
    <w:lvl w:ilvl="1" w:tplc="29CCFCB4" w:tentative="1">
      <w:start w:val="1"/>
      <w:numFmt w:val="bullet"/>
      <w:lvlText w:val="•"/>
      <w:lvlJc w:val="left"/>
      <w:pPr>
        <w:tabs>
          <w:tab w:val="num" w:pos="1440"/>
        </w:tabs>
        <w:ind w:left="1440" w:hanging="360"/>
      </w:pPr>
      <w:rPr>
        <w:rFonts w:ascii="Arial" w:hAnsi="Arial" w:hint="default"/>
      </w:rPr>
    </w:lvl>
    <w:lvl w:ilvl="2" w:tplc="44804ABA" w:tentative="1">
      <w:start w:val="1"/>
      <w:numFmt w:val="bullet"/>
      <w:lvlText w:val="•"/>
      <w:lvlJc w:val="left"/>
      <w:pPr>
        <w:tabs>
          <w:tab w:val="num" w:pos="2160"/>
        </w:tabs>
        <w:ind w:left="2160" w:hanging="360"/>
      </w:pPr>
      <w:rPr>
        <w:rFonts w:ascii="Arial" w:hAnsi="Arial" w:hint="default"/>
      </w:rPr>
    </w:lvl>
    <w:lvl w:ilvl="3" w:tplc="40FC7178" w:tentative="1">
      <w:start w:val="1"/>
      <w:numFmt w:val="bullet"/>
      <w:lvlText w:val="•"/>
      <w:lvlJc w:val="left"/>
      <w:pPr>
        <w:tabs>
          <w:tab w:val="num" w:pos="2880"/>
        </w:tabs>
        <w:ind w:left="2880" w:hanging="360"/>
      </w:pPr>
      <w:rPr>
        <w:rFonts w:ascii="Arial" w:hAnsi="Arial" w:hint="default"/>
      </w:rPr>
    </w:lvl>
    <w:lvl w:ilvl="4" w:tplc="8ACC4388" w:tentative="1">
      <w:start w:val="1"/>
      <w:numFmt w:val="bullet"/>
      <w:lvlText w:val="•"/>
      <w:lvlJc w:val="left"/>
      <w:pPr>
        <w:tabs>
          <w:tab w:val="num" w:pos="3600"/>
        </w:tabs>
        <w:ind w:left="3600" w:hanging="360"/>
      </w:pPr>
      <w:rPr>
        <w:rFonts w:ascii="Arial" w:hAnsi="Arial" w:hint="default"/>
      </w:rPr>
    </w:lvl>
    <w:lvl w:ilvl="5" w:tplc="2C80B9E0" w:tentative="1">
      <w:start w:val="1"/>
      <w:numFmt w:val="bullet"/>
      <w:lvlText w:val="•"/>
      <w:lvlJc w:val="left"/>
      <w:pPr>
        <w:tabs>
          <w:tab w:val="num" w:pos="4320"/>
        </w:tabs>
        <w:ind w:left="4320" w:hanging="360"/>
      </w:pPr>
      <w:rPr>
        <w:rFonts w:ascii="Arial" w:hAnsi="Arial" w:hint="default"/>
      </w:rPr>
    </w:lvl>
    <w:lvl w:ilvl="6" w:tplc="7F68260A" w:tentative="1">
      <w:start w:val="1"/>
      <w:numFmt w:val="bullet"/>
      <w:lvlText w:val="•"/>
      <w:lvlJc w:val="left"/>
      <w:pPr>
        <w:tabs>
          <w:tab w:val="num" w:pos="5040"/>
        </w:tabs>
        <w:ind w:left="5040" w:hanging="360"/>
      </w:pPr>
      <w:rPr>
        <w:rFonts w:ascii="Arial" w:hAnsi="Arial" w:hint="default"/>
      </w:rPr>
    </w:lvl>
    <w:lvl w:ilvl="7" w:tplc="D3A2739E" w:tentative="1">
      <w:start w:val="1"/>
      <w:numFmt w:val="bullet"/>
      <w:lvlText w:val="•"/>
      <w:lvlJc w:val="left"/>
      <w:pPr>
        <w:tabs>
          <w:tab w:val="num" w:pos="5760"/>
        </w:tabs>
        <w:ind w:left="5760" w:hanging="360"/>
      </w:pPr>
      <w:rPr>
        <w:rFonts w:ascii="Arial" w:hAnsi="Arial" w:hint="default"/>
      </w:rPr>
    </w:lvl>
    <w:lvl w:ilvl="8" w:tplc="191815BE" w:tentative="1">
      <w:start w:val="1"/>
      <w:numFmt w:val="bullet"/>
      <w:lvlText w:val="•"/>
      <w:lvlJc w:val="left"/>
      <w:pPr>
        <w:tabs>
          <w:tab w:val="num" w:pos="6480"/>
        </w:tabs>
        <w:ind w:left="6480" w:hanging="360"/>
      </w:pPr>
      <w:rPr>
        <w:rFonts w:ascii="Arial" w:hAnsi="Arial" w:hint="default"/>
      </w:rPr>
    </w:lvl>
  </w:abstractNum>
  <w:num w:numId="1" w16cid:durableId="1018433575">
    <w:abstractNumId w:val="9"/>
  </w:num>
  <w:num w:numId="2" w16cid:durableId="549730580">
    <w:abstractNumId w:val="3"/>
  </w:num>
  <w:num w:numId="3" w16cid:durableId="706754676">
    <w:abstractNumId w:val="0"/>
  </w:num>
  <w:num w:numId="4" w16cid:durableId="33963316">
    <w:abstractNumId w:val="1"/>
  </w:num>
  <w:num w:numId="5" w16cid:durableId="1975595527">
    <w:abstractNumId w:val="6"/>
  </w:num>
  <w:num w:numId="6" w16cid:durableId="1645305665">
    <w:abstractNumId w:val="7"/>
  </w:num>
  <w:num w:numId="7" w16cid:durableId="742995938">
    <w:abstractNumId w:val="4"/>
  </w:num>
  <w:num w:numId="8" w16cid:durableId="2002806273">
    <w:abstractNumId w:val="5"/>
  </w:num>
  <w:num w:numId="9" w16cid:durableId="1642805009">
    <w:abstractNumId w:val="2"/>
  </w:num>
  <w:num w:numId="10" w16cid:durableId="422066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7F"/>
    <w:rsid w:val="00022986"/>
    <w:rsid w:val="000325A1"/>
    <w:rsid w:val="00076184"/>
    <w:rsid w:val="000A0765"/>
    <w:rsid w:val="000B594D"/>
    <w:rsid w:val="000C1EE2"/>
    <w:rsid w:val="000D0D6C"/>
    <w:rsid w:val="00100F98"/>
    <w:rsid w:val="00105E8E"/>
    <w:rsid w:val="001062BD"/>
    <w:rsid w:val="00140C50"/>
    <w:rsid w:val="001638E9"/>
    <w:rsid w:val="00163B4E"/>
    <w:rsid w:val="00172AAB"/>
    <w:rsid w:val="001816A9"/>
    <w:rsid w:val="0018227E"/>
    <w:rsid w:val="00184AE0"/>
    <w:rsid w:val="00187804"/>
    <w:rsid w:val="001D53BB"/>
    <w:rsid w:val="001E14E7"/>
    <w:rsid w:val="001E6B8A"/>
    <w:rsid w:val="00222DCF"/>
    <w:rsid w:val="0023468F"/>
    <w:rsid w:val="002357B4"/>
    <w:rsid w:val="002651DC"/>
    <w:rsid w:val="00277BB3"/>
    <w:rsid w:val="0029602C"/>
    <w:rsid w:val="002B5F82"/>
    <w:rsid w:val="002B6AE7"/>
    <w:rsid w:val="002C7A59"/>
    <w:rsid w:val="002D1E7F"/>
    <w:rsid w:val="002E6563"/>
    <w:rsid w:val="00314303"/>
    <w:rsid w:val="00315577"/>
    <w:rsid w:val="0033099C"/>
    <w:rsid w:val="003413E2"/>
    <w:rsid w:val="00353D54"/>
    <w:rsid w:val="00361A7F"/>
    <w:rsid w:val="00395E01"/>
    <w:rsid w:val="003960BE"/>
    <w:rsid w:val="003A7107"/>
    <w:rsid w:val="0041172F"/>
    <w:rsid w:val="00416044"/>
    <w:rsid w:val="00426F44"/>
    <w:rsid w:val="00427F94"/>
    <w:rsid w:val="00442228"/>
    <w:rsid w:val="00451A6B"/>
    <w:rsid w:val="00463988"/>
    <w:rsid w:val="004D55DB"/>
    <w:rsid w:val="004F099A"/>
    <w:rsid w:val="00506D73"/>
    <w:rsid w:val="00507A24"/>
    <w:rsid w:val="00512EC4"/>
    <w:rsid w:val="005152FC"/>
    <w:rsid w:val="00515B7D"/>
    <w:rsid w:val="00531963"/>
    <w:rsid w:val="0053580A"/>
    <w:rsid w:val="00586C16"/>
    <w:rsid w:val="005A2A1A"/>
    <w:rsid w:val="005B141A"/>
    <w:rsid w:val="005C7A4D"/>
    <w:rsid w:val="005E33FC"/>
    <w:rsid w:val="005F1F89"/>
    <w:rsid w:val="00600371"/>
    <w:rsid w:val="00644192"/>
    <w:rsid w:val="00660325"/>
    <w:rsid w:val="006671D3"/>
    <w:rsid w:val="0067460B"/>
    <w:rsid w:val="00677ED8"/>
    <w:rsid w:val="00696A88"/>
    <w:rsid w:val="006B5CC5"/>
    <w:rsid w:val="006F030A"/>
    <w:rsid w:val="007121C0"/>
    <w:rsid w:val="007367C8"/>
    <w:rsid w:val="007470B4"/>
    <w:rsid w:val="00793D27"/>
    <w:rsid w:val="007A178C"/>
    <w:rsid w:val="007A3FE0"/>
    <w:rsid w:val="007A43D3"/>
    <w:rsid w:val="007C724C"/>
    <w:rsid w:val="007D460D"/>
    <w:rsid w:val="007E76EA"/>
    <w:rsid w:val="00801799"/>
    <w:rsid w:val="008356C3"/>
    <w:rsid w:val="00854280"/>
    <w:rsid w:val="00865BAF"/>
    <w:rsid w:val="00874DF2"/>
    <w:rsid w:val="0089073C"/>
    <w:rsid w:val="008A1987"/>
    <w:rsid w:val="008C78AC"/>
    <w:rsid w:val="008F5827"/>
    <w:rsid w:val="008F69A4"/>
    <w:rsid w:val="00926402"/>
    <w:rsid w:val="00941969"/>
    <w:rsid w:val="009559A0"/>
    <w:rsid w:val="009638C6"/>
    <w:rsid w:val="00987CA8"/>
    <w:rsid w:val="00991447"/>
    <w:rsid w:val="009F4494"/>
    <w:rsid w:val="00A06B0C"/>
    <w:rsid w:val="00A74347"/>
    <w:rsid w:val="00AD6C15"/>
    <w:rsid w:val="00AE664C"/>
    <w:rsid w:val="00AF2D97"/>
    <w:rsid w:val="00B076A8"/>
    <w:rsid w:val="00B24BA7"/>
    <w:rsid w:val="00B4206E"/>
    <w:rsid w:val="00B503A3"/>
    <w:rsid w:val="00B769DD"/>
    <w:rsid w:val="00B77AF6"/>
    <w:rsid w:val="00B929EE"/>
    <w:rsid w:val="00B96BFA"/>
    <w:rsid w:val="00BC4942"/>
    <w:rsid w:val="00BD5692"/>
    <w:rsid w:val="00C1697D"/>
    <w:rsid w:val="00C23A7E"/>
    <w:rsid w:val="00C33471"/>
    <w:rsid w:val="00C879DC"/>
    <w:rsid w:val="00C9120F"/>
    <w:rsid w:val="00CC73B2"/>
    <w:rsid w:val="00CD2682"/>
    <w:rsid w:val="00CE54B0"/>
    <w:rsid w:val="00D171D8"/>
    <w:rsid w:val="00D17ADB"/>
    <w:rsid w:val="00D21569"/>
    <w:rsid w:val="00D26826"/>
    <w:rsid w:val="00D30E40"/>
    <w:rsid w:val="00D37360"/>
    <w:rsid w:val="00D429CB"/>
    <w:rsid w:val="00D45C19"/>
    <w:rsid w:val="00D5277B"/>
    <w:rsid w:val="00D539DB"/>
    <w:rsid w:val="00D5722B"/>
    <w:rsid w:val="00D62312"/>
    <w:rsid w:val="00D82E7F"/>
    <w:rsid w:val="00D8421C"/>
    <w:rsid w:val="00D8442B"/>
    <w:rsid w:val="00D92658"/>
    <w:rsid w:val="00D96CB8"/>
    <w:rsid w:val="00DB5519"/>
    <w:rsid w:val="00DF59F5"/>
    <w:rsid w:val="00DF7F5C"/>
    <w:rsid w:val="00E224F2"/>
    <w:rsid w:val="00E30234"/>
    <w:rsid w:val="00E64B8A"/>
    <w:rsid w:val="00E878FD"/>
    <w:rsid w:val="00E94A38"/>
    <w:rsid w:val="00E958A1"/>
    <w:rsid w:val="00EB413E"/>
    <w:rsid w:val="00EC4604"/>
    <w:rsid w:val="00F010DE"/>
    <w:rsid w:val="00F11E96"/>
    <w:rsid w:val="00F24291"/>
    <w:rsid w:val="00F4562B"/>
    <w:rsid w:val="00F5599E"/>
    <w:rsid w:val="00F56B2C"/>
    <w:rsid w:val="00F81190"/>
    <w:rsid w:val="00FB1AB9"/>
    <w:rsid w:val="00FE42E6"/>
    <w:rsid w:val="00FF02C0"/>
    <w:rsid w:val="015C2317"/>
    <w:rsid w:val="021B1765"/>
    <w:rsid w:val="0221DA44"/>
    <w:rsid w:val="02BA0320"/>
    <w:rsid w:val="03ADF58B"/>
    <w:rsid w:val="03B0DB2B"/>
    <w:rsid w:val="03BD53A5"/>
    <w:rsid w:val="040424F0"/>
    <w:rsid w:val="04339776"/>
    <w:rsid w:val="049A5296"/>
    <w:rsid w:val="0623E553"/>
    <w:rsid w:val="0662A805"/>
    <w:rsid w:val="06A3A856"/>
    <w:rsid w:val="06B4EE91"/>
    <w:rsid w:val="06D61DAD"/>
    <w:rsid w:val="076EFC63"/>
    <w:rsid w:val="07980AA2"/>
    <w:rsid w:val="08239305"/>
    <w:rsid w:val="09C223E5"/>
    <w:rsid w:val="0AEBF835"/>
    <w:rsid w:val="0B3C2A07"/>
    <w:rsid w:val="0B5DC735"/>
    <w:rsid w:val="0B8574C7"/>
    <w:rsid w:val="0BA8D14E"/>
    <w:rsid w:val="0BBFE5D3"/>
    <w:rsid w:val="0C012E85"/>
    <w:rsid w:val="0C5348C9"/>
    <w:rsid w:val="0C7B3758"/>
    <w:rsid w:val="0C87C896"/>
    <w:rsid w:val="0C888B52"/>
    <w:rsid w:val="0D03C58D"/>
    <w:rsid w:val="0D35987B"/>
    <w:rsid w:val="0DE6D531"/>
    <w:rsid w:val="0E3BE5DF"/>
    <w:rsid w:val="10428270"/>
    <w:rsid w:val="105CBAE8"/>
    <w:rsid w:val="107C4271"/>
    <w:rsid w:val="10B63B4A"/>
    <w:rsid w:val="11836053"/>
    <w:rsid w:val="11E8ADD7"/>
    <w:rsid w:val="124FF5DE"/>
    <w:rsid w:val="12F77F97"/>
    <w:rsid w:val="13888575"/>
    <w:rsid w:val="15A57A7B"/>
    <w:rsid w:val="163AB4CA"/>
    <w:rsid w:val="179C5C1D"/>
    <w:rsid w:val="181CBAE3"/>
    <w:rsid w:val="19B84D4B"/>
    <w:rsid w:val="19B9B4C4"/>
    <w:rsid w:val="1A903B5B"/>
    <w:rsid w:val="1B0DF56F"/>
    <w:rsid w:val="1B7DA969"/>
    <w:rsid w:val="1BE2BAE7"/>
    <w:rsid w:val="1BE79EF7"/>
    <w:rsid w:val="1CB69C76"/>
    <w:rsid w:val="1CF3EE8C"/>
    <w:rsid w:val="1E459631"/>
    <w:rsid w:val="1E828140"/>
    <w:rsid w:val="1EF8B5F2"/>
    <w:rsid w:val="1F8E45A5"/>
    <w:rsid w:val="2029314A"/>
    <w:rsid w:val="21199067"/>
    <w:rsid w:val="21E018DF"/>
    <w:rsid w:val="2212C79B"/>
    <w:rsid w:val="22398E52"/>
    <w:rsid w:val="2293DB91"/>
    <w:rsid w:val="229900B8"/>
    <w:rsid w:val="22B0F6E5"/>
    <w:rsid w:val="22FE9D08"/>
    <w:rsid w:val="23970AFB"/>
    <w:rsid w:val="239A349E"/>
    <w:rsid w:val="248A6182"/>
    <w:rsid w:val="25045432"/>
    <w:rsid w:val="253FD0DC"/>
    <w:rsid w:val="2703C7D7"/>
    <w:rsid w:val="27221337"/>
    <w:rsid w:val="2758B2C6"/>
    <w:rsid w:val="27A7836B"/>
    <w:rsid w:val="27B8E5CE"/>
    <w:rsid w:val="27CD3921"/>
    <w:rsid w:val="287B2E10"/>
    <w:rsid w:val="287E75D7"/>
    <w:rsid w:val="296B3491"/>
    <w:rsid w:val="298CBF83"/>
    <w:rsid w:val="299D8F0C"/>
    <w:rsid w:val="2A1EA2CE"/>
    <w:rsid w:val="2B2EC861"/>
    <w:rsid w:val="2B41DDB3"/>
    <w:rsid w:val="2C73148A"/>
    <w:rsid w:val="2C8C56F1"/>
    <w:rsid w:val="2CAE9BBF"/>
    <w:rsid w:val="2CCA5081"/>
    <w:rsid w:val="2D4B38C8"/>
    <w:rsid w:val="2D7F9464"/>
    <w:rsid w:val="2E666923"/>
    <w:rsid w:val="2EE9496C"/>
    <w:rsid w:val="2F01149B"/>
    <w:rsid w:val="2F24A433"/>
    <w:rsid w:val="2F378341"/>
    <w:rsid w:val="2FA9F800"/>
    <w:rsid w:val="3036DED3"/>
    <w:rsid w:val="308F978B"/>
    <w:rsid w:val="31184D2F"/>
    <w:rsid w:val="315D1E19"/>
    <w:rsid w:val="31921685"/>
    <w:rsid w:val="329D6B9C"/>
    <w:rsid w:val="32B42A5C"/>
    <w:rsid w:val="3343750F"/>
    <w:rsid w:val="3410AF6F"/>
    <w:rsid w:val="349F565C"/>
    <w:rsid w:val="3526486A"/>
    <w:rsid w:val="356006A7"/>
    <w:rsid w:val="358FE08B"/>
    <w:rsid w:val="35ED60CD"/>
    <w:rsid w:val="3634601C"/>
    <w:rsid w:val="36389D77"/>
    <w:rsid w:val="3721D927"/>
    <w:rsid w:val="3790F7D2"/>
    <w:rsid w:val="39800695"/>
    <w:rsid w:val="3AADF49E"/>
    <w:rsid w:val="3B0DA730"/>
    <w:rsid w:val="3BDC21ED"/>
    <w:rsid w:val="3BDFABBB"/>
    <w:rsid w:val="3CA1F53B"/>
    <w:rsid w:val="3CB383BC"/>
    <w:rsid w:val="3CEDAAC0"/>
    <w:rsid w:val="3E2D1045"/>
    <w:rsid w:val="3E7F0934"/>
    <w:rsid w:val="3E897B21"/>
    <w:rsid w:val="3E9AEF29"/>
    <w:rsid w:val="3EACAC8C"/>
    <w:rsid w:val="3F220228"/>
    <w:rsid w:val="3F22A594"/>
    <w:rsid w:val="3F4B366C"/>
    <w:rsid w:val="4164B107"/>
    <w:rsid w:val="41BC1B35"/>
    <w:rsid w:val="41DB0BE7"/>
    <w:rsid w:val="4269AED1"/>
    <w:rsid w:val="42F2C002"/>
    <w:rsid w:val="432440AA"/>
    <w:rsid w:val="438936F4"/>
    <w:rsid w:val="439C1602"/>
    <w:rsid w:val="4452D17C"/>
    <w:rsid w:val="447A858B"/>
    <w:rsid w:val="45303B24"/>
    <w:rsid w:val="453E4BA5"/>
    <w:rsid w:val="4635242B"/>
    <w:rsid w:val="46A923B7"/>
    <w:rsid w:val="4713EBB0"/>
    <w:rsid w:val="475F77C6"/>
    <w:rsid w:val="483298E8"/>
    <w:rsid w:val="48BF964F"/>
    <w:rsid w:val="48E970AA"/>
    <w:rsid w:val="49795601"/>
    <w:rsid w:val="49BF6A15"/>
    <w:rsid w:val="49C7F162"/>
    <w:rsid w:val="49CDBC6A"/>
    <w:rsid w:val="4A43F79B"/>
    <w:rsid w:val="4A7443E2"/>
    <w:rsid w:val="4BDFC7FC"/>
    <w:rsid w:val="4CB8E203"/>
    <w:rsid w:val="4DCD907A"/>
    <w:rsid w:val="4E97CEDF"/>
    <w:rsid w:val="4EE79B63"/>
    <w:rsid w:val="4F31D3FF"/>
    <w:rsid w:val="50836BC4"/>
    <w:rsid w:val="51C889F4"/>
    <w:rsid w:val="521F3C25"/>
    <w:rsid w:val="52241257"/>
    <w:rsid w:val="5230DEB6"/>
    <w:rsid w:val="5233583A"/>
    <w:rsid w:val="5248C066"/>
    <w:rsid w:val="5287C021"/>
    <w:rsid w:val="53554A2E"/>
    <w:rsid w:val="5463F80A"/>
    <w:rsid w:val="547A3321"/>
    <w:rsid w:val="55223D9A"/>
    <w:rsid w:val="5547992B"/>
    <w:rsid w:val="55BF60E3"/>
    <w:rsid w:val="55E9165E"/>
    <w:rsid w:val="56AB3650"/>
    <w:rsid w:val="580798F0"/>
    <w:rsid w:val="58251E4E"/>
    <w:rsid w:val="5881A8CA"/>
    <w:rsid w:val="59408CEF"/>
    <w:rsid w:val="59699C97"/>
    <w:rsid w:val="59D116BB"/>
    <w:rsid w:val="59DF959F"/>
    <w:rsid w:val="5A002D81"/>
    <w:rsid w:val="5A72EC3B"/>
    <w:rsid w:val="5AB930C9"/>
    <w:rsid w:val="5B2CD768"/>
    <w:rsid w:val="5D014F77"/>
    <w:rsid w:val="5D69CF86"/>
    <w:rsid w:val="5DC9ED48"/>
    <w:rsid w:val="5DEF8C3C"/>
    <w:rsid w:val="5F08CD4D"/>
    <w:rsid w:val="5F672F9B"/>
    <w:rsid w:val="5F728377"/>
    <w:rsid w:val="5F8059C6"/>
    <w:rsid w:val="60406D16"/>
    <w:rsid w:val="606A045A"/>
    <w:rsid w:val="6096190E"/>
    <w:rsid w:val="61FEA5D1"/>
    <w:rsid w:val="628C3CCD"/>
    <w:rsid w:val="657683E6"/>
    <w:rsid w:val="65E6F02A"/>
    <w:rsid w:val="664930F6"/>
    <w:rsid w:val="673ED2AB"/>
    <w:rsid w:val="6740BA70"/>
    <w:rsid w:val="68133903"/>
    <w:rsid w:val="6823DC62"/>
    <w:rsid w:val="6893669C"/>
    <w:rsid w:val="68F3803E"/>
    <w:rsid w:val="699BF6CF"/>
    <w:rsid w:val="6A2C07AB"/>
    <w:rsid w:val="6A5AB1EA"/>
    <w:rsid w:val="6ABE81B0"/>
    <w:rsid w:val="6ADD498D"/>
    <w:rsid w:val="6AEECCBD"/>
    <w:rsid w:val="6BC3F7EE"/>
    <w:rsid w:val="6BEA0ED8"/>
    <w:rsid w:val="6BF01DF9"/>
    <w:rsid w:val="6C4B4B69"/>
    <w:rsid w:val="6C6F65D3"/>
    <w:rsid w:val="6CD39791"/>
    <w:rsid w:val="6D1F60C7"/>
    <w:rsid w:val="6D98ECE9"/>
    <w:rsid w:val="6DA750D4"/>
    <w:rsid w:val="6DCE2F58"/>
    <w:rsid w:val="6E4364FA"/>
    <w:rsid w:val="6E689EC6"/>
    <w:rsid w:val="6E9CE5C8"/>
    <w:rsid w:val="6EC56552"/>
    <w:rsid w:val="6F1DC38A"/>
    <w:rsid w:val="6F787A88"/>
    <w:rsid w:val="6F975CBA"/>
    <w:rsid w:val="6FB037B9"/>
    <w:rsid w:val="703DD92C"/>
    <w:rsid w:val="70EDD420"/>
    <w:rsid w:val="70EFD0C7"/>
    <w:rsid w:val="71A74C86"/>
    <w:rsid w:val="73A44538"/>
    <w:rsid w:val="73ECBE41"/>
    <w:rsid w:val="74EABF8F"/>
    <w:rsid w:val="76C39912"/>
    <w:rsid w:val="776C2694"/>
    <w:rsid w:val="7789B0C8"/>
    <w:rsid w:val="78017CF8"/>
    <w:rsid w:val="785F6973"/>
    <w:rsid w:val="78847142"/>
    <w:rsid w:val="79378B01"/>
    <w:rsid w:val="79E21177"/>
    <w:rsid w:val="79FED041"/>
    <w:rsid w:val="7A79DA94"/>
    <w:rsid w:val="7A957FB4"/>
    <w:rsid w:val="7C1EFB3F"/>
    <w:rsid w:val="7CCA85A0"/>
    <w:rsid w:val="7CF31A4A"/>
    <w:rsid w:val="7D2FCBAA"/>
    <w:rsid w:val="7DC7821E"/>
    <w:rsid w:val="7DD6EE0D"/>
    <w:rsid w:val="7E289AE4"/>
    <w:rsid w:val="7E746288"/>
    <w:rsid w:val="7E8EF8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1482"/>
  <w15:docId w15:val="{29C02D58-72D7-48D6-9502-183E6DF2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7F"/>
    <w:pPr>
      <w:tabs>
        <w:tab w:val="center" w:pos="4680"/>
        <w:tab w:val="right" w:pos="9360"/>
      </w:tabs>
    </w:pPr>
  </w:style>
  <w:style w:type="character" w:customStyle="1" w:styleId="HeaderChar">
    <w:name w:val="Header Char"/>
    <w:basedOn w:val="DefaultParagraphFont"/>
    <w:link w:val="Header"/>
    <w:uiPriority w:val="99"/>
    <w:rsid w:val="00D82E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E7F"/>
    <w:pPr>
      <w:tabs>
        <w:tab w:val="center" w:pos="4680"/>
        <w:tab w:val="right" w:pos="9360"/>
      </w:tabs>
    </w:pPr>
  </w:style>
  <w:style w:type="character" w:customStyle="1" w:styleId="FooterChar">
    <w:name w:val="Footer Char"/>
    <w:basedOn w:val="DefaultParagraphFont"/>
    <w:link w:val="Footer"/>
    <w:uiPriority w:val="99"/>
    <w:rsid w:val="00D82E7F"/>
    <w:rPr>
      <w:rFonts w:ascii="Times New Roman" w:eastAsia="Times New Roman" w:hAnsi="Times New Roman" w:cs="Times New Roman"/>
      <w:sz w:val="24"/>
      <w:szCs w:val="24"/>
    </w:rPr>
  </w:style>
  <w:style w:type="paragraph" w:styleId="NormalWeb">
    <w:name w:val="Normal (Web)"/>
    <w:basedOn w:val="Normal"/>
    <w:uiPriority w:val="99"/>
    <w:unhideWhenUsed/>
    <w:rsid w:val="00D82E7F"/>
    <w:pPr>
      <w:spacing w:before="100" w:beforeAutospacing="1" w:after="100" w:afterAutospacing="1"/>
    </w:pPr>
  </w:style>
  <w:style w:type="paragraph" w:styleId="ListParagraph">
    <w:name w:val="List Paragraph"/>
    <w:basedOn w:val="Normal"/>
    <w:uiPriority w:val="34"/>
    <w:qFormat/>
    <w:rsid w:val="00D82E7F"/>
    <w:pPr>
      <w:ind w:left="720"/>
      <w:contextualSpacing/>
    </w:pPr>
  </w:style>
  <w:style w:type="character" w:styleId="Hyperlink">
    <w:name w:val="Hyperlink"/>
    <w:basedOn w:val="DefaultParagraphFont"/>
    <w:uiPriority w:val="99"/>
    <w:unhideWhenUsed/>
    <w:rsid w:val="00D82E7F"/>
    <w:rPr>
      <w:color w:val="0000FF"/>
      <w:u w:val="single"/>
    </w:rPr>
  </w:style>
  <w:style w:type="character" w:styleId="PageNumber">
    <w:name w:val="page number"/>
    <w:basedOn w:val="DefaultParagraphFont"/>
    <w:uiPriority w:val="99"/>
    <w:semiHidden/>
    <w:unhideWhenUsed/>
    <w:rsid w:val="00D82E7F"/>
  </w:style>
  <w:style w:type="character" w:customStyle="1" w:styleId="UnresolvedMention1">
    <w:name w:val="Unresolved Mention1"/>
    <w:basedOn w:val="DefaultParagraphFont"/>
    <w:uiPriority w:val="99"/>
    <w:semiHidden/>
    <w:unhideWhenUsed/>
    <w:rsid w:val="00184AE0"/>
    <w:rPr>
      <w:color w:val="605E5C"/>
      <w:shd w:val="clear" w:color="auto" w:fill="E1DFDD"/>
    </w:rPr>
  </w:style>
  <w:style w:type="character" w:styleId="CommentReference">
    <w:name w:val="annotation reference"/>
    <w:basedOn w:val="DefaultParagraphFont"/>
    <w:uiPriority w:val="99"/>
    <w:semiHidden/>
    <w:unhideWhenUsed/>
    <w:rsid w:val="00D30E40"/>
    <w:rPr>
      <w:sz w:val="16"/>
      <w:szCs w:val="16"/>
    </w:rPr>
  </w:style>
  <w:style w:type="paragraph" w:styleId="CommentText">
    <w:name w:val="annotation text"/>
    <w:basedOn w:val="Normal"/>
    <w:link w:val="CommentTextChar"/>
    <w:uiPriority w:val="99"/>
    <w:unhideWhenUsed/>
    <w:rsid w:val="00D30E40"/>
    <w:rPr>
      <w:sz w:val="20"/>
      <w:szCs w:val="20"/>
    </w:rPr>
  </w:style>
  <w:style w:type="character" w:customStyle="1" w:styleId="CommentTextChar">
    <w:name w:val="Comment Text Char"/>
    <w:basedOn w:val="DefaultParagraphFont"/>
    <w:link w:val="CommentText"/>
    <w:uiPriority w:val="99"/>
    <w:rsid w:val="00D30E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E40"/>
    <w:rPr>
      <w:b/>
      <w:bCs/>
    </w:rPr>
  </w:style>
  <w:style w:type="character" w:customStyle="1" w:styleId="CommentSubjectChar">
    <w:name w:val="Comment Subject Char"/>
    <w:basedOn w:val="CommentTextChar"/>
    <w:link w:val="CommentSubject"/>
    <w:uiPriority w:val="99"/>
    <w:semiHidden/>
    <w:rsid w:val="00D30E4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A2A1A"/>
    <w:rPr>
      <w:sz w:val="20"/>
      <w:szCs w:val="20"/>
    </w:rPr>
  </w:style>
  <w:style w:type="character" w:customStyle="1" w:styleId="FootnoteTextChar">
    <w:name w:val="Footnote Text Char"/>
    <w:basedOn w:val="DefaultParagraphFont"/>
    <w:link w:val="FootnoteText"/>
    <w:uiPriority w:val="99"/>
    <w:semiHidden/>
    <w:rsid w:val="005A2A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2A1A"/>
    <w:rPr>
      <w:vertAlign w:val="superscript"/>
    </w:rPr>
  </w:style>
  <w:style w:type="character" w:styleId="FollowedHyperlink">
    <w:name w:val="FollowedHyperlink"/>
    <w:basedOn w:val="DefaultParagraphFont"/>
    <w:uiPriority w:val="99"/>
    <w:semiHidden/>
    <w:unhideWhenUsed/>
    <w:rsid w:val="002C7A59"/>
    <w:rPr>
      <w:color w:val="954F72" w:themeColor="followedHyperlink"/>
      <w:u w:val="single"/>
    </w:rPr>
  </w:style>
  <w:style w:type="paragraph" w:styleId="Revision">
    <w:name w:val="Revision"/>
    <w:hidden/>
    <w:uiPriority w:val="99"/>
    <w:semiHidden/>
    <w:rsid w:val="002B5F8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3E2"/>
    <w:rPr>
      <w:rFonts w:ascii="Segoe UI" w:eastAsia="Times New Roman"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D2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5589">
      <w:bodyDiv w:val="1"/>
      <w:marLeft w:val="0"/>
      <w:marRight w:val="0"/>
      <w:marTop w:val="0"/>
      <w:marBottom w:val="0"/>
      <w:divBdr>
        <w:top w:val="none" w:sz="0" w:space="0" w:color="auto"/>
        <w:left w:val="none" w:sz="0" w:space="0" w:color="auto"/>
        <w:bottom w:val="none" w:sz="0" w:space="0" w:color="auto"/>
        <w:right w:val="none" w:sz="0" w:space="0" w:color="auto"/>
      </w:divBdr>
    </w:div>
    <w:div w:id="1025206545">
      <w:bodyDiv w:val="1"/>
      <w:marLeft w:val="0"/>
      <w:marRight w:val="0"/>
      <w:marTop w:val="0"/>
      <w:marBottom w:val="0"/>
      <w:divBdr>
        <w:top w:val="none" w:sz="0" w:space="0" w:color="auto"/>
        <w:left w:val="none" w:sz="0" w:space="0" w:color="auto"/>
        <w:bottom w:val="none" w:sz="0" w:space="0" w:color="auto"/>
        <w:right w:val="none" w:sz="0" w:space="0" w:color="auto"/>
      </w:divBdr>
      <w:divsChild>
        <w:div w:id="970403625">
          <w:marLeft w:val="374"/>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acbtp.org/resources" TargetMode="External"/><Relationship Id="rId18" Type="http://schemas.openxmlformats.org/officeDocument/2006/relationships/hyperlink" Target="https://mhttcnetwork.org/centers/northwest-mhttc/" TargetMode="External"/><Relationship Id="rId26" Type="http://schemas.openxmlformats.org/officeDocument/2006/relationships/hyperlink" Target="https://store.samhsa.gov/sites/default/files/SAMHSA_Digital_Download/PEP20-03-09-001.pdf" TargetMode="External"/><Relationship Id="rId39" Type="http://schemas.openxmlformats.org/officeDocument/2006/relationships/hyperlink" Target="https://mhttcnetwork.org/centers/selection" TargetMode="External"/><Relationship Id="rId21" Type="http://schemas.openxmlformats.org/officeDocument/2006/relationships/hyperlink" Target="https://mhttcnetwork.org/centers/northwest-mhttc/product/cognitive-behavioral-therapy-psychosis-cbtp-eprimer" TargetMode="External"/><Relationship Id="rId34" Type="http://schemas.openxmlformats.org/officeDocument/2006/relationships/hyperlink" Target="https://doi.org/10.1186/s13012-018-0845-3"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miadviser.org/knowledge_post/what-is-cognitive-behavioral-therapy-for-psychosis-cbtp" TargetMode="External"/><Relationship Id="rId29" Type="http://schemas.openxmlformats.org/officeDocument/2006/relationships/hyperlink" Target="https://doi.org/10.1007/s10597-018-0036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ttcnetwork.org/centers/northwest-mhttc/product/clinical-innovations-telehealth-learning-series-telehealth-and" TargetMode="External"/><Relationship Id="rId24" Type="http://schemas.openxmlformats.org/officeDocument/2006/relationships/hyperlink" Target="https://med.stanford.edu/psychiatry/education/training/cbtp.html" TargetMode="External"/><Relationship Id="rId32" Type="http://schemas.openxmlformats.org/officeDocument/2006/relationships/hyperlink" Target="https://doi.org/https://doi.org/10.1016/j.schres.2017.12.014" TargetMode="External"/><Relationship Id="rId37" Type="http://schemas.openxmlformats.org/officeDocument/2006/relationships/hyperlink" Target="https://doi.org/https://doi.org/10.1016/j.schres.2013.07.004"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httcnetwork.org/centers/northwest-mhttc/product/cognitive-behavioral-therapy-psychosis-cbtp-eprimer" TargetMode="External"/><Relationship Id="rId23" Type="http://schemas.openxmlformats.org/officeDocument/2006/relationships/hyperlink" Target="https://uwspiritlab.org/cognitive-behavioral-therapy-for-psychosis-cbtp/" TargetMode="External"/><Relationship Id="rId28" Type="http://schemas.openxmlformats.org/officeDocument/2006/relationships/hyperlink" Target="https://doi.org/10.1176/appi.books.9780890424841" TargetMode="External"/><Relationship Id="rId36" Type="http://schemas.openxmlformats.org/officeDocument/2006/relationships/hyperlink" Target="https://doi.org/10.1093/schbul/sbaa045" TargetMode="External"/><Relationship Id="rId10" Type="http://schemas.openxmlformats.org/officeDocument/2006/relationships/endnotes" Target="endnotes.xml"/><Relationship Id="rId19" Type="http://schemas.openxmlformats.org/officeDocument/2006/relationships/hyperlink" Target="https://mhttcnetwork.org/centers/global-mhttc/mhttc-areas-focus" TargetMode="External"/><Relationship Id="rId31" Type="http://schemas.openxmlformats.org/officeDocument/2006/relationships/hyperlink" Target="https://doi.org/DOI"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mhpd.org/sites/default/files/CBTp_Position_Statement_NASMHPD.pdf" TargetMode="External"/><Relationship Id="rId22" Type="http://schemas.openxmlformats.org/officeDocument/2006/relationships/hyperlink" Target="https://www.nacbtp.org" TargetMode="External"/><Relationship Id="rId27" Type="http://schemas.openxmlformats.org/officeDocument/2006/relationships/hyperlink" Target="https://www.nasmhpd.org/sites/default/files/CBTp_Position_Statement_NASMHPD.pdf" TargetMode="External"/><Relationship Id="rId30" Type="http://schemas.openxmlformats.org/officeDocument/2006/relationships/hyperlink" Target="https://www.nasmhpd.org/sites/default/files/CBTp_Position_Statement_NASMHPD.pdf" TargetMode="External"/><Relationship Id="rId35" Type="http://schemas.openxmlformats.org/officeDocument/2006/relationships/hyperlink" Target="https://store.samhsa.gov/sites/default/files/SAMHSA_Digital_Download/PEP20-03-09-001.pdf"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opkinsguides.com/hopkins/view/Johns_Hopkins_Psychiatry_Guide/787025/all/Thought_Disorder" TargetMode="External"/><Relationship Id="rId17" Type="http://schemas.openxmlformats.org/officeDocument/2006/relationships/hyperlink" Target="https://www.nacbtp.org/trainings" TargetMode="External"/><Relationship Id="rId25" Type="http://schemas.openxmlformats.org/officeDocument/2006/relationships/hyperlink" Target="https://www.neomed.edu/bestcenter/practices/cognitive-behavioral/" TargetMode="External"/><Relationship Id="rId33" Type="http://schemas.openxmlformats.org/officeDocument/2006/relationships/hyperlink" Target="https://doi.org/10.1176/appi.ps.202000649" TargetMode="External"/><Relationship Id="rId38" Type="http://schemas.openxmlformats.org/officeDocument/2006/relationships/hyperlink" Target="https://doi.org/10.1093/schbul/sbm114" TargetMode="External"/><Relationship Id="rId46" Type="http://schemas.microsoft.com/office/2020/10/relationships/intelligence" Target="intelligence2.xml"/><Relationship Id="rId20" Type="http://schemas.openxmlformats.org/officeDocument/2006/relationships/hyperlink" Target="https://mhttcnetwork.org/centers/global-mhttc/mhttc-areas-focus"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store.samhsa.gov/sites/default/files/pep20-03-09-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0f490-05f9-4979-838d-578dc65b2076">
      <Terms xmlns="http://schemas.microsoft.com/office/infopath/2007/PartnerControls"/>
    </lcf76f155ced4ddcb4097134ff3c332f>
    <TaxCatchAll xmlns="f9756116-95d7-40a2-a16d-8daf4a7346ba" xsi:nil="true"/>
    <SharedWithUsers xmlns="f9756116-95d7-40a2-a16d-8daf4a7346ba">
      <UserInfo>
        <DisplayName>Sarah L. Kopelovich</DisplayName>
        <AccountId>40</AccountId>
        <AccountType/>
      </UserInfo>
      <UserInfo>
        <DisplayName>Christina N Clayton</DisplayName>
        <AccountId>17</AccountId>
        <AccountType/>
      </UserInfo>
    </SharedWithUsers>
    <image xmlns="8790f490-05f9-4979-838d-578dc65b207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4ADBBD508D6842B26DC2C1CB526E8E" ma:contentTypeVersion="16" ma:contentTypeDescription="Create a new document." ma:contentTypeScope="" ma:versionID="4c8cbd9369a139f96fe1aea010eac047">
  <xsd:schema xmlns:xsd="http://www.w3.org/2001/XMLSchema" xmlns:xs="http://www.w3.org/2001/XMLSchema" xmlns:p="http://schemas.microsoft.com/office/2006/metadata/properties" xmlns:ns2="8790f490-05f9-4979-838d-578dc65b2076" xmlns:ns3="f9756116-95d7-40a2-a16d-8daf4a7346ba" targetNamespace="http://schemas.microsoft.com/office/2006/metadata/properties" ma:root="true" ma:fieldsID="0009783340f009e4faf310d9303bbb85" ns2:_="" ns3:_="">
    <xsd:import namespace="8790f490-05f9-4979-838d-578dc65b2076"/>
    <xsd:import namespace="f9756116-95d7-40a2-a16d-8daf4a7346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ServiceObjectDetectorVersion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f490-05f9-4979-838d-578dc65b2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mage" ma:index="23"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756116-95d7-40a2-a16d-8daf4a7346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855a81-e090-4c54-8d33-101229f1fe71}" ma:internalName="TaxCatchAll" ma:showField="CatchAllData" ma:web="f9756116-95d7-40a2-a16d-8daf4a7346b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DB50B-EBAF-402A-B8AA-F0CC1779D015}">
  <ds:schemaRef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f9756116-95d7-40a2-a16d-8daf4a7346ba"/>
    <ds:schemaRef ds:uri="8790f490-05f9-4979-838d-578dc65b2076"/>
    <ds:schemaRef ds:uri="http://purl.org/dc/dcmitype/"/>
  </ds:schemaRefs>
</ds:datastoreItem>
</file>

<file path=customXml/itemProps2.xml><?xml version="1.0" encoding="utf-8"?>
<ds:datastoreItem xmlns:ds="http://schemas.openxmlformats.org/officeDocument/2006/customXml" ds:itemID="{317440D1-9125-4430-BEFD-7B113C68B54B}">
  <ds:schemaRefs>
    <ds:schemaRef ds:uri="http://schemas.openxmlformats.org/officeDocument/2006/bibliography"/>
  </ds:schemaRefs>
</ds:datastoreItem>
</file>

<file path=customXml/itemProps3.xml><?xml version="1.0" encoding="utf-8"?>
<ds:datastoreItem xmlns:ds="http://schemas.openxmlformats.org/officeDocument/2006/customXml" ds:itemID="{68E3FC39-BB24-4FC2-9714-1065D5570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f490-05f9-4979-838d-578dc65b2076"/>
    <ds:schemaRef ds:uri="f9756116-95d7-40a2-a16d-8daf4a734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4F307-EE32-49A8-B79A-C09E7DE5D819}">
  <ds:schemaRefs>
    <ds:schemaRef ds:uri="http://schemas.microsoft.com/sharepoint/v3/contenttype/forms"/>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9</TotalTime>
  <Pages>7</Pages>
  <Words>3905</Words>
  <Characters>22259</Characters>
  <Application>Microsoft Office Word</Application>
  <DocSecurity>0</DocSecurity>
  <Lines>185</Lines>
  <Paragraphs>52</Paragraphs>
  <ScaleCrop>false</ScaleCrop>
  <Company/>
  <LinksUpToDate>false</LinksUpToDate>
  <CharactersWithSpaces>26112</CharactersWithSpaces>
  <SharedDoc>false</SharedDoc>
  <HLinks>
    <vt:vector size="228" baseType="variant">
      <vt:variant>
        <vt:i4>8061054</vt:i4>
      </vt:variant>
      <vt:variant>
        <vt:i4>84</vt:i4>
      </vt:variant>
      <vt:variant>
        <vt:i4>0</vt:i4>
      </vt:variant>
      <vt:variant>
        <vt:i4>5</vt:i4>
      </vt:variant>
      <vt:variant>
        <vt:lpwstr>https://mhttcnetwork.org/centers/selection</vt:lpwstr>
      </vt:variant>
      <vt:variant>
        <vt:lpwstr/>
      </vt:variant>
      <vt:variant>
        <vt:i4>5767243</vt:i4>
      </vt:variant>
      <vt:variant>
        <vt:i4>81</vt:i4>
      </vt:variant>
      <vt:variant>
        <vt:i4>0</vt:i4>
      </vt:variant>
      <vt:variant>
        <vt:i4>5</vt:i4>
      </vt:variant>
      <vt:variant>
        <vt:lpwstr>https://doi.org/10.1093/schbul/sbm114</vt:lpwstr>
      </vt:variant>
      <vt:variant>
        <vt:lpwstr/>
      </vt:variant>
      <vt:variant>
        <vt:i4>5046286</vt:i4>
      </vt:variant>
      <vt:variant>
        <vt:i4>78</vt:i4>
      </vt:variant>
      <vt:variant>
        <vt:i4>0</vt:i4>
      </vt:variant>
      <vt:variant>
        <vt:i4>5</vt:i4>
      </vt:variant>
      <vt:variant>
        <vt:lpwstr>https://doi.org/https://doi.org/10.1016/j.schres.2013.07.004</vt:lpwstr>
      </vt:variant>
      <vt:variant>
        <vt:lpwstr/>
      </vt:variant>
      <vt:variant>
        <vt:i4>6291503</vt:i4>
      </vt:variant>
      <vt:variant>
        <vt:i4>75</vt:i4>
      </vt:variant>
      <vt:variant>
        <vt:i4>0</vt:i4>
      </vt:variant>
      <vt:variant>
        <vt:i4>5</vt:i4>
      </vt:variant>
      <vt:variant>
        <vt:lpwstr>https://doi.org/10.1093/schbul/sbaa045</vt:lpwstr>
      </vt:variant>
      <vt:variant>
        <vt:lpwstr/>
      </vt:variant>
      <vt:variant>
        <vt:i4>4915217</vt:i4>
      </vt:variant>
      <vt:variant>
        <vt:i4>72</vt:i4>
      </vt:variant>
      <vt:variant>
        <vt:i4>0</vt:i4>
      </vt:variant>
      <vt:variant>
        <vt:i4>5</vt:i4>
      </vt:variant>
      <vt:variant>
        <vt:lpwstr>https://store.samhsa.gov/sites/default/files/SAMHSA_Digital_Download/PEP20-03-09-001.pdf</vt:lpwstr>
      </vt:variant>
      <vt:variant>
        <vt:lpwstr/>
      </vt:variant>
      <vt:variant>
        <vt:i4>589840</vt:i4>
      </vt:variant>
      <vt:variant>
        <vt:i4>69</vt:i4>
      </vt:variant>
      <vt:variant>
        <vt:i4>0</vt:i4>
      </vt:variant>
      <vt:variant>
        <vt:i4>5</vt:i4>
      </vt:variant>
      <vt:variant>
        <vt:lpwstr>https://doi.org/10.1186/s13012-018-0845-3</vt:lpwstr>
      </vt:variant>
      <vt:variant>
        <vt:lpwstr/>
      </vt:variant>
      <vt:variant>
        <vt:i4>5701655</vt:i4>
      </vt:variant>
      <vt:variant>
        <vt:i4>66</vt:i4>
      </vt:variant>
      <vt:variant>
        <vt:i4>0</vt:i4>
      </vt:variant>
      <vt:variant>
        <vt:i4>5</vt:i4>
      </vt:variant>
      <vt:variant>
        <vt:lpwstr>https://doi.org/10.1176/appi.ps.202000649</vt:lpwstr>
      </vt:variant>
      <vt:variant>
        <vt:lpwstr/>
      </vt:variant>
      <vt:variant>
        <vt:i4>4718602</vt:i4>
      </vt:variant>
      <vt:variant>
        <vt:i4>63</vt:i4>
      </vt:variant>
      <vt:variant>
        <vt:i4>0</vt:i4>
      </vt:variant>
      <vt:variant>
        <vt:i4>5</vt:i4>
      </vt:variant>
      <vt:variant>
        <vt:lpwstr>https://doi.org/https://doi.org/10.1016/j.schres.2017.12.014</vt:lpwstr>
      </vt:variant>
      <vt:variant>
        <vt:lpwstr/>
      </vt:variant>
      <vt:variant>
        <vt:i4>6422561</vt:i4>
      </vt:variant>
      <vt:variant>
        <vt:i4>60</vt:i4>
      </vt:variant>
      <vt:variant>
        <vt:i4>0</vt:i4>
      </vt:variant>
      <vt:variant>
        <vt:i4>5</vt:i4>
      </vt:variant>
      <vt:variant>
        <vt:lpwstr>https://doi.org/DOI</vt:lpwstr>
      </vt:variant>
      <vt:variant>
        <vt:lpwstr/>
      </vt:variant>
      <vt:variant>
        <vt:i4>4128793</vt:i4>
      </vt:variant>
      <vt:variant>
        <vt:i4>57</vt:i4>
      </vt:variant>
      <vt:variant>
        <vt:i4>0</vt:i4>
      </vt:variant>
      <vt:variant>
        <vt:i4>5</vt:i4>
      </vt:variant>
      <vt:variant>
        <vt:lpwstr>https://www.nasmhpd.org/sites/default/files/CBTp_Position_Statement_NASMHPD.pdf</vt:lpwstr>
      </vt:variant>
      <vt:variant>
        <vt:lpwstr/>
      </vt:variant>
      <vt:variant>
        <vt:i4>2621501</vt:i4>
      </vt:variant>
      <vt:variant>
        <vt:i4>54</vt:i4>
      </vt:variant>
      <vt:variant>
        <vt:i4>0</vt:i4>
      </vt:variant>
      <vt:variant>
        <vt:i4>5</vt:i4>
      </vt:variant>
      <vt:variant>
        <vt:lpwstr>https://doi.org/10.1007/s10597-018-00365-6</vt:lpwstr>
      </vt:variant>
      <vt:variant>
        <vt:lpwstr/>
      </vt:variant>
      <vt:variant>
        <vt:i4>4259906</vt:i4>
      </vt:variant>
      <vt:variant>
        <vt:i4>51</vt:i4>
      </vt:variant>
      <vt:variant>
        <vt:i4>0</vt:i4>
      </vt:variant>
      <vt:variant>
        <vt:i4>5</vt:i4>
      </vt:variant>
      <vt:variant>
        <vt:lpwstr>https://doi.org/10.1176/appi.books.9780890424841</vt:lpwstr>
      </vt:variant>
      <vt:variant>
        <vt:lpwstr/>
      </vt:variant>
      <vt:variant>
        <vt:i4>4128793</vt:i4>
      </vt:variant>
      <vt:variant>
        <vt:i4>48</vt:i4>
      </vt:variant>
      <vt:variant>
        <vt:i4>0</vt:i4>
      </vt:variant>
      <vt:variant>
        <vt:i4>5</vt:i4>
      </vt:variant>
      <vt:variant>
        <vt:lpwstr>https://www.nasmhpd.org/sites/default/files/CBTp_Position_Statement_NASMHPD.pdf</vt:lpwstr>
      </vt:variant>
      <vt:variant>
        <vt:lpwstr/>
      </vt:variant>
      <vt:variant>
        <vt:i4>4915217</vt:i4>
      </vt:variant>
      <vt:variant>
        <vt:i4>45</vt:i4>
      </vt:variant>
      <vt:variant>
        <vt:i4>0</vt:i4>
      </vt:variant>
      <vt:variant>
        <vt:i4>5</vt:i4>
      </vt:variant>
      <vt:variant>
        <vt:lpwstr>https://store.samhsa.gov/sites/default/files/SAMHSA_Digital_Download/PEP20-03-09-001.pdf</vt:lpwstr>
      </vt:variant>
      <vt:variant>
        <vt:lpwstr/>
      </vt:variant>
      <vt:variant>
        <vt:i4>852053</vt:i4>
      </vt:variant>
      <vt:variant>
        <vt:i4>42</vt:i4>
      </vt:variant>
      <vt:variant>
        <vt:i4>0</vt:i4>
      </vt:variant>
      <vt:variant>
        <vt:i4>5</vt:i4>
      </vt:variant>
      <vt:variant>
        <vt:lpwstr>https://www.neomed.edu/bestcenter/practices/cognitive-behavioral/</vt:lpwstr>
      </vt:variant>
      <vt:variant>
        <vt:lpwstr/>
      </vt:variant>
      <vt:variant>
        <vt:i4>65541</vt:i4>
      </vt:variant>
      <vt:variant>
        <vt:i4>39</vt:i4>
      </vt:variant>
      <vt:variant>
        <vt:i4>0</vt:i4>
      </vt:variant>
      <vt:variant>
        <vt:i4>5</vt:i4>
      </vt:variant>
      <vt:variant>
        <vt:lpwstr>https://med.stanford.edu/psychiatry/education/training/cbtp.html</vt:lpwstr>
      </vt:variant>
      <vt:variant>
        <vt:lpwstr/>
      </vt:variant>
      <vt:variant>
        <vt:i4>1769554</vt:i4>
      </vt:variant>
      <vt:variant>
        <vt:i4>36</vt:i4>
      </vt:variant>
      <vt:variant>
        <vt:i4>0</vt:i4>
      </vt:variant>
      <vt:variant>
        <vt:i4>5</vt:i4>
      </vt:variant>
      <vt:variant>
        <vt:lpwstr>https://uwspiritlab.org/cognitive-behavioral-therapy-for-psychosis-cbtp/</vt:lpwstr>
      </vt:variant>
      <vt:variant>
        <vt:lpwstr/>
      </vt:variant>
      <vt:variant>
        <vt:i4>3342437</vt:i4>
      </vt:variant>
      <vt:variant>
        <vt:i4>33</vt:i4>
      </vt:variant>
      <vt:variant>
        <vt:i4>0</vt:i4>
      </vt:variant>
      <vt:variant>
        <vt:i4>5</vt:i4>
      </vt:variant>
      <vt:variant>
        <vt:lpwstr>https://www.nacbtp.org/</vt:lpwstr>
      </vt:variant>
      <vt:variant>
        <vt:lpwstr/>
      </vt:variant>
      <vt:variant>
        <vt:i4>5832781</vt:i4>
      </vt:variant>
      <vt:variant>
        <vt:i4>30</vt:i4>
      </vt:variant>
      <vt:variant>
        <vt:i4>0</vt:i4>
      </vt:variant>
      <vt:variant>
        <vt:i4>5</vt:i4>
      </vt:variant>
      <vt:variant>
        <vt:lpwstr>https://mhttcnetwork.org/centers/northwest-mhttc/product/cognitive-behavioral-therapy-psychosis-cbtp-eprimer</vt:lpwstr>
      </vt:variant>
      <vt:variant>
        <vt:lpwstr/>
      </vt:variant>
      <vt:variant>
        <vt:i4>6422645</vt:i4>
      </vt:variant>
      <vt:variant>
        <vt:i4>27</vt:i4>
      </vt:variant>
      <vt:variant>
        <vt:i4>0</vt:i4>
      </vt:variant>
      <vt:variant>
        <vt:i4>5</vt:i4>
      </vt:variant>
      <vt:variant>
        <vt:lpwstr>https://mhttcnetwork.org/centers/global-mhttc/mhttc-areas-focus</vt:lpwstr>
      </vt:variant>
      <vt:variant>
        <vt:lpwstr/>
      </vt:variant>
      <vt:variant>
        <vt:i4>6422645</vt:i4>
      </vt:variant>
      <vt:variant>
        <vt:i4>24</vt:i4>
      </vt:variant>
      <vt:variant>
        <vt:i4>0</vt:i4>
      </vt:variant>
      <vt:variant>
        <vt:i4>5</vt:i4>
      </vt:variant>
      <vt:variant>
        <vt:lpwstr>https://mhttcnetwork.org/centers/global-mhttc/mhttc-areas-focus</vt:lpwstr>
      </vt:variant>
      <vt:variant>
        <vt:lpwstr/>
      </vt:variant>
      <vt:variant>
        <vt:i4>2031691</vt:i4>
      </vt:variant>
      <vt:variant>
        <vt:i4>21</vt:i4>
      </vt:variant>
      <vt:variant>
        <vt:i4>0</vt:i4>
      </vt:variant>
      <vt:variant>
        <vt:i4>5</vt:i4>
      </vt:variant>
      <vt:variant>
        <vt:lpwstr>https://mhttcnetwork.org/centers/northwest-mhttc/</vt:lpwstr>
      </vt:variant>
      <vt:variant>
        <vt:lpwstr/>
      </vt:variant>
      <vt:variant>
        <vt:i4>5570655</vt:i4>
      </vt:variant>
      <vt:variant>
        <vt:i4>18</vt:i4>
      </vt:variant>
      <vt:variant>
        <vt:i4>0</vt:i4>
      </vt:variant>
      <vt:variant>
        <vt:i4>5</vt:i4>
      </vt:variant>
      <vt:variant>
        <vt:lpwstr>https://www.nacbtp.org/trainings</vt:lpwstr>
      </vt:variant>
      <vt:variant>
        <vt:lpwstr/>
      </vt:variant>
      <vt:variant>
        <vt:i4>4784180</vt:i4>
      </vt:variant>
      <vt:variant>
        <vt:i4>15</vt:i4>
      </vt:variant>
      <vt:variant>
        <vt:i4>0</vt:i4>
      </vt:variant>
      <vt:variant>
        <vt:i4>5</vt:i4>
      </vt:variant>
      <vt:variant>
        <vt:lpwstr>https://smiadviser.org/knowledge_post/what-is-cognitive-behavioral-therapy-for-psychosis-cbtp</vt:lpwstr>
      </vt:variant>
      <vt:variant>
        <vt:lpwstr/>
      </vt:variant>
      <vt:variant>
        <vt:i4>5832781</vt:i4>
      </vt:variant>
      <vt:variant>
        <vt:i4>12</vt:i4>
      </vt:variant>
      <vt:variant>
        <vt:i4>0</vt:i4>
      </vt:variant>
      <vt:variant>
        <vt:i4>5</vt:i4>
      </vt:variant>
      <vt:variant>
        <vt:lpwstr>https://mhttcnetwork.org/centers/northwest-mhttc/product/cognitive-behavioral-therapy-psychosis-cbtp-eprimer</vt:lpwstr>
      </vt:variant>
      <vt:variant>
        <vt:lpwstr/>
      </vt:variant>
      <vt:variant>
        <vt:i4>4128793</vt:i4>
      </vt:variant>
      <vt:variant>
        <vt:i4>9</vt:i4>
      </vt:variant>
      <vt:variant>
        <vt:i4>0</vt:i4>
      </vt:variant>
      <vt:variant>
        <vt:i4>5</vt:i4>
      </vt:variant>
      <vt:variant>
        <vt:lpwstr>https://www.nasmhpd.org/sites/default/files/CBTp_Position_Statement_NASMHPD.pdf</vt:lpwstr>
      </vt:variant>
      <vt:variant>
        <vt:lpwstr/>
      </vt:variant>
      <vt:variant>
        <vt:i4>5701719</vt:i4>
      </vt:variant>
      <vt:variant>
        <vt:i4>6</vt:i4>
      </vt:variant>
      <vt:variant>
        <vt:i4>0</vt:i4>
      </vt:variant>
      <vt:variant>
        <vt:i4>5</vt:i4>
      </vt:variant>
      <vt:variant>
        <vt:lpwstr>https://www.nacbtp.org/resources</vt:lpwstr>
      </vt:variant>
      <vt:variant>
        <vt:lpwstr/>
      </vt:variant>
      <vt:variant>
        <vt:i4>2359410</vt:i4>
      </vt:variant>
      <vt:variant>
        <vt:i4>3</vt:i4>
      </vt:variant>
      <vt:variant>
        <vt:i4>0</vt:i4>
      </vt:variant>
      <vt:variant>
        <vt:i4>5</vt:i4>
      </vt:variant>
      <vt:variant>
        <vt:lpwstr>https://www.hopkinsguides.com/hopkins/view/Johns_Hopkins_Psychiatry_Guide/787025/all/Thought_Disorder</vt:lpwstr>
      </vt:variant>
      <vt:variant>
        <vt:lpwstr/>
      </vt:variant>
      <vt:variant>
        <vt:i4>8126514</vt:i4>
      </vt:variant>
      <vt:variant>
        <vt:i4>0</vt:i4>
      </vt:variant>
      <vt:variant>
        <vt:i4>0</vt:i4>
      </vt:variant>
      <vt:variant>
        <vt:i4>5</vt:i4>
      </vt:variant>
      <vt:variant>
        <vt:lpwstr>https://mhttcnetwork.org/centers/northwest-mhttc/product/clinical-innovations-telehealth-learning-series-telehealth-and</vt:lpwstr>
      </vt:variant>
      <vt:variant>
        <vt:lpwstr/>
      </vt:variant>
      <vt:variant>
        <vt:i4>5046355</vt:i4>
      </vt:variant>
      <vt:variant>
        <vt:i4>0</vt:i4>
      </vt:variant>
      <vt:variant>
        <vt:i4>0</vt:i4>
      </vt:variant>
      <vt:variant>
        <vt:i4>5</vt:i4>
      </vt:variant>
      <vt:variant>
        <vt:lpwstr>https://store.samhsa.gov/sites/default/files/pep20-03-09-001.pdf</vt:lpwstr>
      </vt:variant>
      <vt:variant>
        <vt:lpwstr/>
      </vt:variant>
      <vt:variant>
        <vt:i4>2686988</vt:i4>
      </vt:variant>
      <vt:variant>
        <vt:i4>21</vt:i4>
      </vt:variant>
      <vt:variant>
        <vt:i4>0</vt:i4>
      </vt:variant>
      <vt:variant>
        <vt:i4>5</vt:i4>
      </vt:variant>
      <vt:variant>
        <vt:lpwstr>mailto:sydmc@uw.edu</vt:lpwstr>
      </vt:variant>
      <vt:variant>
        <vt:lpwstr/>
      </vt:variant>
      <vt:variant>
        <vt:i4>2686988</vt:i4>
      </vt:variant>
      <vt:variant>
        <vt:i4>18</vt:i4>
      </vt:variant>
      <vt:variant>
        <vt:i4>0</vt:i4>
      </vt:variant>
      <vt:variant>
        <vt:i4>5</vt:i4>
      </vt:variant>
      <vt:variant>
        <vt:lpwstr>mailto:sydmc@uw.edu</vt:lpwstr>
      </vt:variant>
      <vt:variant>
        <vt:lpwstr/>
      </vt:variant>
      <vt:variant>
        <vt:i4>6029421</vt:i4>
      </vt:variant>
      <vt:variant>
        <vt:i4>15</vt:i4>
      </vt:variant>
      <vt:variant>
        <vt:i4>0</vt:i4>
      </vt:variant>
      <vt:variant>
        <vt:i4>5</vt:i4>
      </vt:variant>
      <vt:variant>
        <vt:lpwstr>mailto:cclayton@uw.edu</vt:lpwstr>
      </vt:variant>
      <vt:variant>
        <vt:lpwstr/>
      </vt:variant>
      <vt:variant>
        <vt:i4>2686988</vt:i4>
      </vt:variant>
      <vt:variant>
        <vt:i4>12</vt:i4>
      </vt:variant>
      <vt:variant>
        <vt:i4>0</vt:i4>
      </vt:variant>
      <vt:variant>
        <vt:i4>5</vt:i4>
      </vt:variant>
      <vt:variant>
        <vt:lpwstr>mailto:sydmc@uw.edu</vt:lpwstr>
      </vt:variant>
      <vt:variant>
        <vt:lpwstr/>
      </vt:variant>
      <vt:variant>
        <vt:i4>7471222</vt:i4>
      </vt:variant>
      <vt:variant>
        <vt:i4>9</vt:i4>
      </vt:variant>
      <vt:variant>
        <vt:i4>0</vt:i4>
      </vt:variant>
      <vt:variant>
        <vt:i4>5</vt:i4>
      </vt:variant>
      <vt:variant>
        <vt:lpwstr>https://www.cambridge.org/core/journals/european-psychiatry/article/what-is-the-minimal-dose-of-cognitive-behavior-therapy-for-psychosis-an-approximation-using-repeated-assessments-over-45-sessions/71D0E80C00778257A0D603AB5257E3DC</vt:lpwstr>
      </vt:variant>
      <vt:variant>
        <vt:lpwstr/>
      </vt:variant>
      <vt:variant>
        <vt:i4>2686988</vt:i4>
      </vt:variant>
      <vt:variant>
        <vt:i4>6</vt:i4>
      </vt:variant>
      <vt:variant>
        <vt:i4>0</vt:i4>
      </vt:variant>
      <vt:variant>
        <vt:i4>5</vt:i4>
      </vt:variant>
      <vt:variant>
        <vt:lpwstr>mailto:sydmc@uw.edu</vt:lpwstr>
      </vt:variant>
      <vt:variant>
        <vt:lpwstr/>
      </vt:variant>
      <vt:variant>
        <vt:i4>2686988</vt:i4>
      </vt:variant>
      <vt:variant>
        <vt:i4>3</vt:i4>
      </vt:variant>
      <vt:variant>
        <vt:i4>0</vt:i4>
      </vt:variant>
      <vt:variant>
        <vt:i4>5</vt:i4>
      </vt:variant>
      <vt:variant>
        <vt:lpwstr>mailto:sydmc@uw.edu</vt:lpwstr>
      </vt:variant>
      <vt:variant>
        <vt:lpwstr/>
      </vt:variant>
      <vt:variant>
        <vt:i4>1966166</vt:i4>
      </vt:variant>
      <vt:variant>
        <vt:i4>0</vt:i4>
      </vt:variant>
      <vt:variant>
        <vt:i4>0</vt:i4>
      </vt:variant>
      <vt:variant>
        <vt:i4>5</vt:i4>
      </vt:variant>
      <vt:variant>
        <vt:lpwstr>https://www.ncbi.nlm.nih.gov/books/NBK579743/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Wenqi Zhang</dc:creator>
  <cp:keywords/>
  <dc:description/>
  <cp:lastModifiedBy>Gabrielle Orsi</cp:lastModifiedBy>
  <cp:revision>11</cp:revision>
  <dcterms:created xsi:type="dcterms:W3CDTF">2023-08-07T20:37:00Z</dcterms:created>
  <dcterms:modified xsi:type="dcterms:W3CDTF">2023-08-07T20:45:00Z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0x010100A34ADBBD508D6842B26DC2C1CB526E8E</vt:lpwstr>
  </property>
  <property fmtid="{D5CDD505-2E9C-101B-9397-08002B2CF9AE}" pid="3" name="MediaServiceImageTags">
    <vt:lpwstr/>
  </property>
</Properties>
</file>